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EA537" w14:textId="13A9EDFC" w:rsidR="008A372D" w:rsidRPr="0018518F" w:rsidRDefault="008A372D" w:rsidP="008A372D">
      <w:pPr>
        <w:jc w:val="center"/>
        <w:rPr>
          <w:rFonts w:asciiTheme="minorHAnsi" w:hAnsiTheme="minorHAnsi"/>
          <w:bCs/>
          <w:szCs w:val="24"/>
        </w:rPr>
      </w:pPr>
      <w:r w:rsidRPr="0018518F">
        <w:rPr>
          <w:rFonts w:asciiTheme="minorHAnsi" w:hAnsiTheme="minorHAnsi"/>
          <w:bCs/>
          <w:szCs w:val="24"/>
        </w:rPr>
        <w:t>ATTACHMENT D2</w:t>
      </w:r>
      <w:r w:rsidR="000A1A29">
        <w:rPr>
          <w:rFonts w:asciiTheme="minorHAnsi" w:hAnsiTheme="minorHAnsi"/>
          <w:bCs/>
          <w:szCs w:val="24"/>
        </w:rPr>
        <w:t>:</w:t>
      </w:r>
      <w:r w:rsidR="00503025">
        <w:rPr>
          <w:rFonts w:asciiTheme="minorHAnsi" w:hAnsiTheme="minorHAnsi"/>
          <w:bCs/>
          <w:szCs w:val="24"/>
        </w:rPr>
        <w:t xml:space="preserve"> CONSTRUCTION</w:t>
      </w:r>
    </w:p>
    <w:p w14:paraId="1204F338" w14:textId="62F358AC" w:rsidR="00D145A1" w:rsidRPr="0018518F" w:rsidRDefault="00D145A1" w:rsidP="008A372D">
      <w:pPr>
        <w:jc w:val="center"/>
        <w:rPr>
          <w:rFonts w:asciiTheme="minorHAnsi" w:hAnsiTheme="minorHAnsi"/>
          <w:bCs/>
          <w:szCs w:val="24"/>
        </w:rPr>
      </w:pPr>
    </w:p>
    <w:p w14:paraId="2144E3CF" w14:textId="0C037B4D" w:rsidR="008A372D" w:rsidRPr="0018518F" w:rsidRDefault="00D145A1" w:rsidP="00D145A1">
      <w:pPr>
        <w:jc w:val="center"/>
        <w:rPr>
          <w:rFonts w:asciiTheme="minorHAnsi" w:hAnsiTheme="minorHAnsi"/>
          <w:b/>
          <w:szCs w:val="24"/>
        </w:rPr>
      </w:pPr>
      <w:r w:rsidRPr="0018518F">
        <w:rPr>
          <w:rFonts w:asciiTheme="minorHAnsi" w:hAnsiTheme="minorHAnsi"/>
          <w:b/>
          <w:bCs/>
          <w:szCs w:val="24"/>
        </w:rPr>
        <w:t>STATE OF VERMONT</w:t>
      </w:r>
    </w:p>
    <w:p w14:paraId="6AE431D8" w14:textId="644A362D" w:rsidR="008A372D" w:rsidRPr="0018518F" w:rsidRDefault="008A372D" w:rsidP="00D145A1">
      <w:pPr>
        <w:keepNext/>
        <w:tabs>
          <w:tab w:val="left" w:pos="720"/>
        </w:tabs>
        <w:jc w:val="center"/>
        <w:outlineLvl w:val="0"/>
        <w:rPr>
          <w:rFonts w:asciiTheme="minorHAnsi" w:hAnsiTheme="minorHAnsi"/>
          <w:b/>
          <w:bCs/>
          <w:kern w:val="32"/>
          <w:szCs w:val="24"/>
        </w:rPr>
      </w:pPr>
      <w:r w:rsidRPr="0018518F">
        <w:rPr>
          <w:rFonts w:asciiTheme="minorHAnsi" w:hAnsiTheme="minorHAnsi"/>
          <w:b/>
          <w:bCs/>
          <w:kern w:val="32"/>
          <w:szCs w:val="24"/>
        </w:rPr>
        <w:t>STATEMENT OF WORK AGREEMENT</w:t>
      </w:r>
    </w:p>
    <w:p w14:paraId="2F7F5799" w14:textId="149845F8" w:rsidR="00905D9A" w:rsidRPr="0018518F" w:rsidRDefault="00905D9A" w:rsidP="00905D9A">
      <w:pPr>
        <w:spacing w:before="120"/>
        <w:rPr>
          <w:rFonts w:asciiTheme="minorHAnsi" w:hAnsiTheme="minorHAnsi"/>
          <w:color w:val="ED7D31" w:themeColor="accent2"/>
        </w:rPr>
      </w:pPr>
      <w:r w:rsidRPr="0018518F">
        <w:rPr>
          <w:rFonts w:asciiTheme="minorHAnsi" w:hAnsiTheme="minorHAnsi"/>
          <w:color w:val="ED7D31" w:themeColor="accent2"/>
        </w:rPr>
        <w:t xml:space="preserve">(NOTE: Text that appears in orange letters is instructive only and should be deleted from the final </w:t>
      </w:r>
      <w:r w:rsidR="00D145A1" w:rsidRPr="0018518F">
        <w:rPr>
          <w:rFonts w:asciiTheme="minorHAnsi" w:hAnsiTheme="minorHAnsi"/>
          <w:color w:val="ED7D31" w:themeColor="accent2"/>
        </w:rPr>
        <w:t>SOW-Agreement</w:t>
      </w:r>
      <w:r w:rsidRPr="0018518F">
        <w:rPr>
          <w:rFonts w:asciiTheme="minorHAnsi" w:hAnsiTheme="minorHAnsi"/>
          <w:color w:val="ED7D31" w:themeColor="accent2"/>
        </w:rPr>
        <w:t xml:space="preserve">. Text in yellow highlighting must be updated or deleted. Utilize or delete paragraphs as appropriate to the </w:t>
      </w:r>
      <w:r w:rsidR="00D145A1" w:rsidRPr="0018518F">
        <w:rPr>
          <w:rFonts w:asciiTheme="minorHAnsi" w:hAnsiTheme="minorHAnsi"/>
          <w:color w:val="ED7D31" w:themeColor="accent2"/>
        </w:rPr>
        <w:t>agreement</w:t>
      </w:r>
      <w:r w:rsidRPr="0018518F">
        <w:rPr>
          <w:rFonts w:asciiTheme="minorHAnsi" w:hAnsiTheme="minorHAnsi"/>
          <w:color w:val="ED7D31" w:themeColor="accent2"/>
        </w:rPr>
        <w:t xml:space="preserve">. Text that appears in black letters should be included in the </w:t>
      </w:r>
      <w:r w:rsidR="00C20BE2" w:rsidRPr="0018518F">
        <w:rPr>
          <w:rFonts w:asciiTheme="minorHAnsi" w:hAnsiTheme="minorHAnsi"/>
          <w:color w:val="ED7D31" w:themeColor="accent2"/>
        </w:rPr>
        <w:t xml:space="preserve">agreement </w:t>
      </w:r>
      <w:r w:rsidRPr="0018518F">
        <w:rPr>
          <w:rFonts w:asciiTheme="minorHAnsi" w:hAnsiTheme="minorHAnsi"/>
          <w:color w:val="ED7D31" w:themeColor="accent2"/>
        </w:rPr>
        <w:t>as is.)</w:t>
      </w:r>
    </w:p>
    <w:p w14:paraId="4F592DC5" w14:textId="77777777" w:rsidR="008A372D" w:rsidRPr="0018518F" w:rsidRDefault="008A372D" w:rsidP="008A372D">
      <w:pPr>
        <w:rPr>
          <w:rFonts w:asciiTheme="minorHAnsi" w:hAnsiTheme="minorHAnsi"/>
          <w:szCs w:val="24"/>
        </w:rPr>
      </w:pPr>
    </w:p>
    <w:p w14:paraId="2B3DB39D" w14:textId="446A9D1E" w:rsidR="008A372D" w:rsidRPr="0018518F" w:rsidRDefault="008A372D" w:rsidP="008A372D">
      <w:pPr>
        <w:rPr>
          <w:rFonts w:asciiTheme="minorHAnsi" w:hAnsiTheme="minorHAnsi"/>
          <w:szCs w:val="24"/>
          <w:u w:val="single"/>
        </w:rPr>
      </w:pPr>
      <w:bookmarkStart w:id="0" w:name="_Hlk504558946"/>
      <w:r w:rsidRPr="0018518F">
        <w:rPr>
          <w:rFonts w:asciiTheme="minorHAnsi" w:hAnsiTheme="minorHAnsi"/>
          <w:szCs w:val="24"/>
        </w:rPr>
        <w:t>SOW-AGREEMENT #</w:t>
      </w:r>
      <w:r w:rsidR="00D92A1A" w:rsidRPr="00D92A1A">
        <w:rPr>
          <w:rFonts w:asciiTheme="minorHAnsi" w:hAnsiTheme="minorHAnsi"/>
          <w:color w:val="FF0000"/>
          <w:szCs w:val="24"/>
        </w:rPr>
        <w:t>***</w:t>
      </w:r>
    </w:p>
    <w:p w14:paraId="792047BA" w14:textId="7C2ABEC7" w:rsidR="008A372D" w:rsidRPr="00D92A1A" w:rsidRDefault="008A372D" w:rsidP="008A372D">
      <w:pPr>
        <w:rPr>
          <w:rFonts w:asciiTheme="minorHAnsi" w:hAnsiTheme="minorHAnsi"/>
          <w:color w:val="FF0000"/>
          <w:szCs w:val="24"/>
          <w:u w:val="single"/>
        </w:rPr>
      </w:pPr>
      <w:r w:rsidRPr="0018518F">
        <w:rPr>
          <w:rFonts w:asciiTheme="minorHAnsi" w:hAnsiTheme="minorHAnsi"/>
          <w:szCs w:val="24"/>
        </w:rPr>
        <w:t xml:space="preserve">SOW-RFP PROJECT TITLE </w:t>
      </w:r>
      <w:r w:rsidR="00D92A1A">
        <w:rPr>
          <w:rFonts w:asciiTheme="minorHAnsi" w:hAnsiTheme="minorHAnsi"/>
          <w:color w:val="FF0000"/>
          <w:szCs w:val="24"/>
        </w:rPr>
        <w:t>***</w:t>
      </w:r>
      <w:bookmarkStart w:id="1" w:name="_Hlk74290215"/>
      <w:r w:rsidR="00A61E02" w:rsidRPr="00963CC2">
        <w:rPr>
          <w:rFonts w:asciiTheme="minorHAnsi" w:hAnsiTheme="minorHAnsi"/>
          <w:color w:val="ED7D31" w:themeColor="accent2"/>
        </w:rPr>
        <w:t>(If using SEP funds, project title must include prefix “SEP14:”)</w:t>
      </w:r>
      <w:bookmarkEnd w:id="1"/>
    </w:p>
    <w:p w14:paraId="666CA587" w14:textId="71FE2998" w:rsidR="008A372D" w:rsidRPr="0018518F" w:rsidRDefault="008A372D" w:rsidP="008A372D">
      <w:pPr>
        <w:rPr>
          <w:rFonts w:asciiTheme="minorHAnsi" w:hAnsiTheme="minorHAnsi"/>
          <w:szCs w:val="24"/>
        </w:rPr>
      </w:pPr>
      <w:r w:rsidRPr="0018518F">
        <w:rPr>
          <w:rFonts w:asciiTheme="minorHAnsi" w:hAnsiTheme="minorHAnsi"/>
          <w:szCs w:val="24"/>
        </w:rPr>
        <w:t xml:space="preserve">PRE-QUALIFICATION CONTRACT # </w:t>
      </w:r>
      <w:r w:rsidR="00017B11">
        <w:rPr>
          <w:rFonts w:asciiTheme="minorHAnsi" w:hAnsiTheme="minorHAnsi"/>
          <w:color w:val="FF0000"/>
          <w:szCs w:val="24"/>
        </w:rPr>
        <w:t>***</w:t>
      </w:r>
      <w:r w:rsidRPr="0018518F">
        <w:rPr>
          <w:rFonts w:asciiTheme="minorHAnsi" w:hAnsiTheme="minorHAnsi"/>
          <w:szCs w:val="24"/>
        </w:rPr>
        <w:t xml:space="preserve"> (“Master Agreement”)</w:t>
      </w:r>
    </w:p>
    <w:bookmarkEnd w:id="0"/>
    <w:p w14:paraId="711708BA" w14:textId="77777777" w:rsidR="008A372D" w:rsidRPr="0018518F" w:rsidRDefault="008A372D" w:rsidP="008A372D">
      <w:pPr>
        <w:rPr>
          <w:rFonts w:asciiTheme="minorHAnsi" w:hAnsiTheme="minorHAnsi"/>
          <w:szCs w:val="24"/>
        </w:rPr>
      </w:pPr>
    </w:p>
    <w:p w14:paraId="1BB6BBDD" w14:textId="0A258A3A" w:rsidR="008A372D" w:rsidRPr="0018518F" w:rsidRDefault="008A372D" w:rsidP="008A372D">
      <w:pPr>
        <w:keepNext/>
        <w:outlineLvl w:val="0"/>
        <w:rPr>
          <w:rFonts w:asciiTheme="minorHAnsi" w:hAnsiTheme="minorHAnsi"/>
          <w:bCs/>
          <w:kern w:val="36"/>
          <w:szCs w:val="24"/>
        </w:rPr>
      </w:pPr>
      <w:r w:rsidRPr="0018518F">
        <w:rPr>
          <w:rFonts w:asciiTheme="minorHAnsi" w:hAnsiTheme="minorHAnsi"/>
          <w:szCs w:val="24"/>
        </w:rPr>
        <w:t>This is a Statement of Work Agreement (“SOW Agreement”) between the State of Vermont, [</w:t>
      </w:r>
      <w:r w:rsidRPr="0018518F">
        <w:rPr>
          <w:rFonts w:asciiTheme="minorHAnsi" w:hAnsiTheme="minorHAnsi"/>
          <w:szCs w:val="24"/>
          <w:highlight w:val="yellow"/>
        </w:rPr>
        <w:t>CONTRACTING AGENCY</w:t>
      </w:r>
      <w:r w:rsidRPr="0018518F">
        <w:rPr>
          <w:rFonts w:asciiTheme="minorHAnsi" w:hAnsiTheme="minorHAnsi"/>
          <w:szCs w:val="24"/>
        </w:rPr>
        <w:t xml:space="preserve">] (hereafter called “State”) and </w:t>
      </w:r>
      <w:r w:rsidR="00017B11">
        <w:rPr>
          <w:rFonts w:asciiTheme="minorHAnsi" w:hAnsiTheme="minorHAnsi"/>
          <w:color w:val="FF0000"/>
          <w:szCs w:val="24"/>
        </w:rPr>
        <w:t>***</w:t>
      </w:r>
      <w:r w:rsidRPr="0018518F">
        <w:rPr>
          <w:rFonts w:asciiTheme="minorHAnsi" w:hAnsiTheme="minorHAnsi"/>
          <w:szCs w:val="24"/>
        </w:rPr>
        <w:t xml:space="preserve">, with principal place of business at </w:t>
      </w:r>
      <w:r w:rsidR="00017B11">
        <w:rPr>
          <w:rFonts w:asciiTheme="minorHAnsi" w:hAnsiTheme="minorHAnsi"/>
          <w:noProof/>
          <w:color w:val="FF0000"/>
          <w:szCs w:val="24"/>
        </w:rPr>
        <w:t>***</w:t>
      </w:r>
      <w:r w:rsidRPr="0018518F">
        <w:rPr>
          <w:rFonts w:asciiTheme="minorHAnsi" w:hAnsiTheme="minorHAnsi"/>
          <w:szCs w:val="24"/>
        </w:rPr>
        <w:t xml:space="preserve">, (hereafter called “Contractor”).  This SOW Agreement is entered into in accordance with the above-identified Master Agreement.  The parties acknowledge and agree that </w:t>
      </w:r>
      <w:proofErr w:type="gramStart"/>
      <w:r w:rsidRPr="0018518F">
        <w:rPr>
          <w:rFonts w:asciiTheme="minorHAnsi" w:hAnsiTheme="minorHAnsi"/>
          <w:szCs w:val="24"/>
        </w:rPr>
        <w:t>all of</w:t>
      </w:r>
      <w:proofErr w:type="gramEnd"/>
      <w:r w:rsidRPr="0018518F">
        <w:rPr>
          <w:rFonts w:asciiTheme="minorHAnsi" w:hAnsiTheme="minorHAnsi"/>
          <w:szCs w:val="24"/>
        </w:rPr>
        <w:t xml:space="preserve"> the terms and conditions of the Master Agreement are hereby incorporated by reference into this SOW Agreement.  </w:t>
      </w:r>
      <w:r w:rsidR="0055598F" w:rsidRPr="000D272E">
        <w:rPr>
          <w:rFonts w:asciiTheme="minorHAnsi" w:hAnsiTheme="minorHAnsi"/>
        </w:rPr>
        <w:t>This SOW Agreement supplements the Master Agreement only as to the below provisions that define project scope of work.  Any other provisions, including those purporting to create any additional State obligation, or those that would in any way alter or qualify any term or condition of the Master Contract, shall be deemed null and void</w:t>
      </w:r>
      <w:r w:rsidR="0055598F" w:rsidRPr="006F6736">
        <w:rPr>
          <w:rFonts w:ascii="Times New Roman" w:hAnsi="Times New Roman"/>
        </w:rPr>
        <w:t>.</w:t>
      </w:r>
      <w:r w:rsidR="000D272E">
        <w:rPr>
          <w:rFonts w:ascii="Times New Roman" w:hAnsi="Times New Roman"/>
        </w:rPr>
        <w:t xml:space="preserve"> </w:t>
      </w:r>
      <w:r w:rsidRPr="0018518F">
        <w:rPr>
          <w:rFonts w:asciiTheme="minorHAnsi" w:hAnsiTheme="minorHAnsi"/>
          <w:szCs w:val="24"/>
        </w:rPr>
        <w:t xml:space="preserve">This SOW Agreement </w:t>
      </w:r>
      <w:r w:rsidRPr="0018518F">
        <w:rPr>
          <w:rFonts w:asciiTheme="minorHAnsi" w:hAnsiTheme="minorHAnsi"/>
          <w:bCs/>
          <w:kern w:val="36"/>
          <w:szCs w:val="24"/>
        </w:rPr>
        <w:t xml:space="preserve">shall supplement the Master Agreement and any provisions of this </w:t>
      </w:r>
      <w:r w:rsidRPr="0018518F">
        <w:rPr>
          <w:rFonts w:asciiTheme="minorHAnsi" w:hAnsiTheme="minorHAnsi"/>
          <w:szCs w:val="24"/>
        </w:rPr>
        <w:t xml:space="preserve">SOW Agreement which purport to amend, </w:t>
      </w:r>
      <w:proofErr w:type="gramStart"/>
      <w:r w:rsidRPr="0018518F">
        <w:rPr>
          <w:rFonts w:asciiTheme="minorHAnsi" w:hAnsiTheme="minorHAnsi"/>
          <w:szCs w:val="24"/>
        </w:rPr>
        <w:t>conflict</w:t>
      </w:r>
      <w:proofErr w:type="gramEnd"/>
      <w:r w:rsidRPr="0018518F">
        <w:rPr>
          <w:rFonts w:asciiTheme="minorHAnsi" w:hAnsiTheme="minorHAnsi"/>
          <w:szCs w:val="24"/>
        </w:rPr>
        <w:t xml:space="preserve"> or supersede the Master Agreement shall be void and have no effect</w:t>
      </w:r>
      <w:r w:rsidRPr="0018518F">
        <w:rPr>
          <w:rFonts w:asciiTheme="minorHAnsi" w:hAnsiTheme="minorHAnsi"/>
          <w:bCs/>
          <w:kern w:val="36"/>
          <w:szCs w:val="24"/>
        </w:rPr>
        <w:t xml:space="preserve">.  For purposes of this SOW Agreement, the terms and conditions of the Master Agreement shall take precedence and supersede in the event of any ambiguity, </w:t>
      </w:r>
      <w:proofErr w:type="gramStart"/>
      <w:r w:rsidRPr="0018518F">
        <w:rPr>
          <w:rFonts w:asciiTheme="minorHAnsi" w:hAnsiTheme="minorHAnsi"/>
          <w:bCs/>
          <w:kern w:val="36"/>
          <w:szCs w:val="24"/>
        </w:rPr>
        <w:t>conflict</w:t>
      </w:r>
      <w:proofErr w:type="gramEnd"/>
      <w:r w:rsidRPr="0018518F">
        <w:rPr>
          <w:rFonts w:asciiTheme="minorHAnsi" w:hAnsiTheme="minorHAnsi"/>
          <w:bCs/>
          <w:kern w:val="36"/>
          <w:szCs w:val="24"/>
        </w:rPr>
        <w:t xml:space="preserve"> or inconsistency with the provisions in this SOW Agreement, including any attachments hereto.</w:t>
      </w:r>
    </w:p>
    <w:p w14:paraId="3651C86F" w14:textId="77777777" w:rsidR="0018518F" w:rsidRPr="0018518F" w:rsidRDefault="0018518F" w:rsidP="008A372D">
      <w:pPr>
        <w:autoSpaceDE w:val="0"/>
        <w:autoSpaceDN w:val="0"/>
        <w:adjustRightInd w:val="0"/>
        <w:rPr>
          <w:rFonts w:asciiTheme="minorHAnsi" w:hAnsiTheme="minorHAnsi"/>
          <w:color w:val="000000"/>
          <w:szCs w:val="24"/>
        </w:rPr>
      </w:pPr>
    </w:p>
    <w:p w14:paraId="109E023B" w14:textId="77777777" w:rsidR="008A372D" w:rsidRPr="0018518F" w:rsidRDefault="008A372D" w:rsidP="00905D9A">
      <w:pPr>
        <w:pStyle w:val="ListParagraph"/>
        <w:keepNext/>
        <w:widowControl/>
        <w:numPr>
          <w:ilvl w:val="0"/>
          <w:numId w:val="3"/>
        </w:numPr>
        <w:tabs>
          <w:tab w:val="left" w:pos="720"/>
          <w:tab w:val="left" w:pos="2520"/>
        </w:tabs>
        <w:outlineLvl w:val="1"/>
        <w:rPr>
          <w:rFonts w:asciiTheme="minorHAnsi" w:hAnsiTheme="minorHAnsi"/>
          <w:b/>
          <w:bCs/>
          <w:szCs w:val="24"/>
        </w:rPr>
      </w:pPr>
      <w:r w:rsidRPr="0018518F">
        <w:rPr>
          <w:rFonts w:asciiTheme="minorHAnsi" w:hAnsiTheme="minorHAnsi"/>
          <w:b/>
          <w:bCs/>
          <w:szCs w:val="24"/>
        </w:rPr>
        <w:t>Time for Performance</w:t>
      </w:r>
    </w:p>
    <w:p w14:paraId="18C84DC1" w14:textId="77777777" w:rsidR="008A372D" w:rsidRPr="0018518F" w:rsidRDefault="008A372D" w:rsidP="008A372D">
      <w:pPr>
        <w:rPr>
          <w:rFonts w:asciiTheme="minorHAnsi" w:hAnsiTheme="minorHAnsi"/>
          <w:szCs w:val="24"/>
        </w:rPr>
      </w:pPr>
    </w:p>
    <w:p w14:paraId="575BA10E" w14:textId="1D077966" w:rsidR="008A372D" w:rsidRPr="0018518F" w:rsidRDefault="008A372D" w:rsidP="00905D9A">
      <w:pPr>
        <w:pStyle w:val="ListParagraph"/>
        <w:numPr>
          <w:ilvl w:val="1"/>
          <w:numId w:val="3"/>
        </w:numPr>
        <w:rPr>
          <w:rFonts w:asciiTheme="minorHAnsi" w:hAnsiTheme="minorHAnsi"/>
          <w:szCs w:val="24"/>
        </w:rPr>
      </w:pPr>
      <w:r w:rsidRPr="0018518F">
        <w:rPr>
          <w:rFonts w:asciiTheme="minorHAnsi" w:hAnsiTheme="minorHAnsi"/>
          <w:szCs w:val="24"/>
        </w:rPr>
        <w:t xml:space="preserve">The term of this SOW Agreement shall begin on </w:t>
      </w:r>
      <w:r w:rsidR="00017B11">
        <w:rPr>
          <w:rFonts w:asciiTheme="minorHAnsi" w:hAnsiTheme="minorHAnsi"/>
          <w:color w:val="FF0000"/>
          <w:szCs w:val="24"/>
        </w:rPr>
        <w:t>***</w:t>
      </w:r>
      <w:r w:rsidRPr="0018518F">
        <w:rPr>
          <w:rFonts w:asciiTheme="minorHAnsi" w:hAnsiTheme="minorHAnsi"/>
          <w:szCs w:val="24"/>
        </w:rPr>
        <w:t xml:space="preserve"> and end on </w:t>
      </w:r>
      <w:r w:rsidR="00017B11">
        <w:rPr>
          <w:rFonts w:asciiTheme="minorHAnsi" w:hAnsiTheme="minorHAnsi"/>
          <w:color w:val="FF0000"/>
          <w:szCs w:val="24"/>
        </w:rPr>
        <w:t>***</w:t>
      </w:r>
      <w:r w:rsidRPr="0018518F">
        <w:rPr>
          <w:rFonts w:asciiTheme="minorHAnsi" w:hAnsiTheme="minorHAnsi"/>
          <w:szCs w:val="24"/>
        </w:rPr>
        <w:t xml:space="preserve"> (the “Initial Term”).  The Initial Term may be extended as the parties may agree. The State may terminate this SOW for convenience upon thirty days prior written notice to the Contractor. If the Master Agreement should expire or otherwise terminate prior to the end of the term of this SOW Agreement, this SOW Agreement shall continue to the end of its existing term, unless or until terminated in accordance with the terms of this SOW Agreement, and the Parties acknowledge and agree that the terms of the Master Agreement shall survive and apply to this SOW Agreement.  </w:t>
      </w:r>
    </w:p>
    <w:p w14:paraId="713E7BE9" w14:textId="77777777" w:rsidR="008A372D" w:rsidRPr="0018518F" w:rsidRDefault="008A372D" w:rsidP="008A372D">
      <w:pPr>
        <w:autoSpaceDE w:val="0"/>
        <w:autoSpaceDN w:val="0"/>
        <w:adjustRightInd w:val="0"/>
        <w:rPr>
          <w:rFonts w:asciiTheme="minorHAnsi" w:hAnsiTheme="minorHAnsi"/>
          <w:szCs w:val="24"/>
        </w:rPr>
      </w:pPr>
    </w:p>
    <w:p w14:paraId="05249415" w14:textId="6F4D9600" w:rsidR="008A372D" w:rsidRPr="0018518F" w:rsidRDefault="008A372D" w:rsidP="00905D9A">
      <w:pPr>
        <w:pStyle w:val="ListParagraph"/>
        <w:keepNext/>
        <w:widowControl/>
        <w:numPr>
          <w:ilvl w:val="0"/>
          <w:numId w:val="3"/>
        </w:numPr>
        <w:tabs>
          <w:tab w:val="left" w:pos="720"/>
          <w:tab w:val="left" w:pos="2520"/>
        </w:tabs>
        <w:outlineLvl w:val="1"/>
        <w:rPr>
          <w:rFonts w:asciiTheme="minorHAnsi" w:hAnsiTheme="minorHAnsi"/>
          <w:b/>
          <w:bCs/>
          <w:szCs w:val="24"/>
        </w:rPr>
      </w:pPr>
      <w:r w:rsidRPr="0018518F">
        <w:rPr>
          <w:rFonts w:asciiTheme="minorHAnsi" w:hAnsiTheme="minorHAnsi"/>
          <w:b/>
          <w:bCs/>
          <w:szCs w:val="24"/>
        </w:rPr>
        <w:t>S</w:t>
      </w:r>
      <w:r w:rsidR="00905D9A" w:rsidRPr="0018518F">
        <w:rPr>
          <w:rFonts w:asciiTheme="minorHAnsi" w:hAnsiTheme="minorHAnsi"/>
          <w:b/>
          <w:bCs/>
          <w:szCs w:val="24"/>
        </w:rPr>
        <w:t>tatement</w:t>
      </w:r>
      <w:r w:rsidRPr="0018518F">
        <w:rPr>
          <w:rFonts w:asciiTheme="minorHAnsi" w:hAnsiTheme="minorHAnsi"/>
          <w:b/>
          <w:bCs/>
          <w:szCs w:val="24"/>
        </w:rPr>
        <w:t xml:space="preserve"> of Work</w:t>
      </w:r>
    </w:p>
    <w:p w14:paraId="6751959C" w14:textId="77777777" w:rsidR="008A372D" w:rsidRPr="0018518F" w:rsidRDefault="008A372D" w:rsidP="008A372D">
      <w:pPr>
        <w:rPr>
          <w:rFonts w:asciiTheme="minorHAnsi" w:hAnsiTheme="minorHAnsi"/>
          <w:szCs w:val="24"/>
        </w:rPr>
      </w:pPr>
    </w:p>
    <w:p w14:paraId="3FE5736A" w14:textId="7D56D761" w:rsidR="008A372D" w:rsidRPr="0018518F" w:rsidRDefault="008A372D" w:rsidP="00905D9A">
      <w:pPr>
        <w:pStyle w:val="ListParagraph"/>
        <w:numPr>
          <w:ilvl w:val="1"/>
          <w:numId w:val="3"/>
        </w:numPr>
        <w:rPr>
          <w:rFonts w:asciiTheme="minorHAnsi" w:hAnsiTheme="minorHAnsi"/>
          <w:szCs w:val="24"/>
        </w:rPr>
      </w:pPr>
      <w:r w:rsidRPr="0018518F">
        <w:rPr>
          <w:rFonts w:asciiTheme="minorHAnsi" w:hAnsiTheme="minorHAnsi"/>
          <w:szCs w:val="24"/>
        </w:rPr>
        <w:t>The Contractor shall, in full satisfaction of the specific requirements of this SOW Agreement, provide the services set forth herein.</w:t>
      </w:r>
      <w:r w:rsidR="006A1328">
        <w:rPr>
          <w:rFonts w:asciiTheme="minorHAnsi" w:hAnsiTheme="minorHAnsi"/>
          <w:szCs w:val="24"/>
        </w:rPr>
        <w:t xml:space="preserve"> </w:t>
      </w:r>
      <w:r w:rsidRPr="0018518F">
        <w:rPr>
          <w:rFonts w:asciiTheme="minorHAnsi" w:hAnsiTheme="minorHAnsi"/>
          <w:szCs w:val="24"/>
        </w:rPr>
        <w:t xml:space="preserve"> These services shall be provided in accordance with the Master Agreement and this SOW Agreement.</w:t>
      </w:r>
    </w:p>
    <w:p w14:paraId="60897901" w14:textId="77777777" w:rsidR="008A372D" w:rsidRPr="0018518F" w:rsidRDefault="008A372D" w:rsidP="008A372D">
      <w:pPr>
        <w:rPr>
          <w:rFonts w:asciiTheme="minorHAnsi" w:hAnsiTheme="minorHAnsi"/>
          <w:szCs w:val="24"/>
        </w:rPr>
      </w:pPr>
    </w:p>
    <w:p w14:paraId="72374DD7" w14:textId="1622EC86" w:rsidR="008A372D" w:rsidRPr="0055598F" w:rsidRDefault="008A372D" w:rsidP="00905D9A">
      <w:pPr>
        <w:pStyle w:val="ListParagraph"/>
        <w:numPr>
          <w:ilvl w:val="1"/>
          <w:numId w:val="3"/>
        </w:numPr>
        <w:autoSpaceDE w:val="0"/>
        <w:autoSpaceDN w:val="0"/>
        <w:adjustRightInd w:val="0"/>
        <w:rPr>
          <w:rFonts w:asciiTheme="minorHAnsi" w:hAnsiTheme="minorHAnsi"/>
          <w:color w:val="000000"/>
          <w:szCs w:val="24"/>
        </w:rPr>
      </w:pPr>
      <w:r w:rsidRPr="0018518F">
        <w:rPr>
          <w:rFonts w:asciiTheme="minorHAnsi" w:hAnsiTheme="minorHAnsi"/>
          <w:b/>
          <w:bCs/>
          <w:color w:val="000000"/>
          <w:szCs w:val="24"/>
        </w:rPr>
        <w:t xml:space="preserve">In Scope: </w:t>
      </w:r>
      <w:r w:rsidR="00905D9A" w:rsidRPr="0018518F">
        <w:rPr>
          <w:rFonts w:asciiTheme="minorHAnsi" w:hAnsiTheme="minorHAnsi"/>
          <w:color w:val="ED7D31" w:themeColor="accent2"/>
          <w:szCs w:val="24"/>
        </w:rPr>
        <w:t xml:space="preserve">Copy and </w:t>
      </w:r>
      <w:r w:rsidR="0094114C" w:rsidRPr="0018518F">
        <w:rPr>
          <w:rFonts w:asciiTheme="minorHAnsi" w:hAnsiTheme="minorHAnsi"/>
          <w:color w:val="ED7D31" w:themeColor="accent2"/>
          <w:szCs w:val="24"/>
        </w:rPr>
        <w:t xml:space="preserve">Paste Statement of Work Description </w:t>
      </w:r>
      <w:r w:rsidR="00905D9A" w:rsidRPr="0018518F">
        <w:rPr>
          <w:rFonts w:asciiTheme="minorHAnsi" w:hAnsiTheme="minorHAnsi"/>
          <w:color w:val="ED7D31" w:themeColor="accent2"/>
          <w:szCs w:val="24"/>
        </w:rPr>
        <w:t xml:space="preserve">and Deliverables </w:t>
      </w:r>
      <w:r w:rsidR="0094114C" w:rsidRPr="0018518F">
        <w:rPr>
          <w:rFonts w:asciiTheme="minorHAnsi" w:hAnsiTheme="minorHAnsi"/>
          <w:color w:val="ED7D31" w:themeColor="accent2"/>
          <w:szCs w:val="24"/>
        </w:rPr>
        <w:t xml:space="preserve">from Attachment </w:t>
      </w:r>
      <w:r w:rsidR="0094114C" w:rsidRPr="0018518F">
        <w:rPr>
          <w:rFonts w:asciiTheme="minorHAnsi" w:hAnsiTheme="minorHAnsi"/>
          <w:color w:val="ED7D31" w:themeColor="accent2"/>
          <w:szCs w:val="24"/>
        </w:rPr>
        <w:lastRenderedPageBreak/>
        <w:t>D1</w:t>
      </w:r>
      <w:r w:rsidR="00503025">
        <w:rPr>
          <w:rFonts w:asciiTheme="minorHAnsi" w:hAnsiTheme="minorHAnsi"/>
          <w:color w:val="ED7D31" w:themeColor="accent2"/>
          <w:szCs w:val="24"/>
        </w:rPr>
        <w:t>.</w:t>
      </w:r>
    </w:p>
    <w:p w14:paraId="157272B4" w14:textId="77777777" w:rsidR="0055598F" w:rsidRPr="0055598F" w:rsidRDefault="0055598F" w:rsidP="0055598F">
      <w:pPr>
        <w:pStyle w:val="ListParagraph"/>
        <w:rPr>
          <w:rFonts w:asciiTheme="minorHAnsi" w:hAnsiTheme="minorHAnsi"/>
          <w:color w:val="000000"/>
          <w:szCs w:val="24"/>
        </w:rPr>
      </w:pPr>
    </w:p>
    <w:p w14:paraId="5165AE9D" w14:textId="3ED0A341" w:rsidR="001A0601" w:rsidRPr="002B03F5" w:rsidRDefault="002B03F5" w:rsidP="00EC7DF4">
      <w:pPr>
        <w:pStyle w:val="ListParagraph"/>
        <w:numPr>
          <w:ilvl w:val="2"/>
          <w:numId w:val="3"/>
        </w:numPr>
        <w:autoSpaceDE w:val="0"/>
        <w:autoSpaceDN w:val="0"/>
        <w:adjustRightInd w:val="0"/>
        <w:ind w:right="194"/>
        <w:rPr>
          <w:rFonts w:ascii="Calibri" w:eastAsia="Arial" w:hAnsi="Calibri"/>
          <w:szCs w:val="24"/>
        </w:rPr>
      </w:pPr>
      <w:r w:rsidRPr="002B03F5">
        <w:rPr>
          <w:rFonts w:asciiTheme="minorHAnsi" w:hAnsiTheme="minorHAnsi"/>
          <w:color w:val="FF0000"/>
          <w:szCs w:val="24"/>
        </w:rPr>
        <w:t>***</w:t>
      </w:r>
    </w:p>
    <w:p w14:paraId="3A3EE8FA" w14:textId="77777777" w:rsidR="00234E7B" w:rsidRPr="00675216" w:rsidRDefault="00234E7B" w:rsidP="00675216">
      <w:pPr>
        <w:autoSpaceDE w:val="0"/>
        <w:autoSpaceDN w:val="0"/>
        <w:adjustRightInd w:val="0"/>
        <w:ind w:left="720" w:right="194"/>
        <w:rPr>
          <w:rFonts w:ascii="Calibri" w:eastAsia="Arial" w:hAnsi="Calibri"/>
          <w:sz w:val="20"/>
        </w:rPr>
      </w:pPr>
    </w:p>
    <w:p w14:paraId="4B46D3CC" w14:textId="57F60C5D" w:rsidR="00F544C2" w:rsidRPr="003A7231" w:rsidRDefault="00921E34" w:rsidP="00EC4702">
      <w:pPr>
        <w:autoSpaceDE w:val="0"/>
        <w:autoSpaceDN w:val="0"/>
        <w:adjustRightInd w:val="0"/>
        <w:ind w:left="720" w:right="194"/>
        <w:rPr>
          <w:rFonts w:ascii="Calibri" w:eastAsia="Arial" w:hAnsi="Calibri"/>
          <w:bCs/>
          <w:color w:val="ED7D31" w:themeColor="accent2"/>
          <w:szCs w:val="24"/>
        </w:rPr>
      </w:pPr>
      <w:r w:rsidRPr="003A7231">
        <w:rPr>
          <w:rFonts w:ascii="Calibri" w:eastAsia="Arial" w:hAnsi="Calibri"/>
          <w:color w:val="ED7D31" w:themeColor="accent2"/>
          <w:szCs w:val="24"/>
        </w:rPr>
        <w:t>Delete the following paragraph if Submittal Exchange is</w:t>
      </w:r>
      <w:r w:rsidR="003A7231">
        <w:rPr>
          <w:rFonts w:ascii="Calibri" w:eastAsia="Arial" w:hAnsi="Calibri"/>
          <w:color w:val="ED7D31" w:themeColor="accent2"/>
          <w:szCs w:val="24"/>
        </w:rPr>
        <w:t xml:space="preserve"> not</w:t>
      </w:r>
      <w:r w:rsidRPr="003A7231">
        <w:rPr>
          <w:rFonts w:ascii="Calibri" w:eastAsia="Arial" w:hAnsi="Calibri"/>
          <w:color w:val="ED7D31" w:themeColor="accent2"/>
          <w:szCs w:val="24"/>
        </w:rPr>
        <w:t xml:space="preserve"> going to be used</w:t>
      </w:r>
      <w:r w:rsidR="00503025">
        <w:rPr>
          <w:rFonts w:ascii="Calibri" w:eastAsia="Arial" w:hAnsi="Calibri"/>
          <w:color w:val="ED7D31" w:themeColor="accent2"/>
          <w:szCs w:val="24"/>
        </w:rPr>
        <w:t>.</w:t>
      </w:r>
    </w:p>
    <w:p w14:paraId="0B349BB5" w14:textId="2EFD7A8A" w:rsidR="00921E34" w:rsidRPr="002140DC" w:rsidRDefault="002140DC" w:rsidP="0023099D">
      <w:pPr>
        <w:pStyle w:val="ListParagraph"/>
        <w:numPr>
          <w:ilvl w:val="2"/>
          <w:numId w:val="3"/>
        </w:numPr>
        <w:autoSpaceDE w:val="0"/>
        <w:autoSpaceDN w:val="0"/>
        <w:adjustRightInd w:val="0"/>
        <w:ind w:right="194"/>
        <w:rPr>
          <w:rFonts w:ascii="Calibri" w:eastAsia="Arial" w:hAnsi="Calibri"/>
          <w:b/>
          <w:szCs w:val="24"/>
          <w:highlight w:val="yellow"/>
        </w:rPr>
      </w:pPr>
      <w:r w:rsidRPr="002140DC">
        <w:rPr>
          <w:rFonts w:ascii="Calibri" w:eastAsia="Arial" w:hAnsi="Calibri"/>
          <w:b/>
          <w:szCs w:val="24"/>
          <w:highlight w:val="yellow"/>
        </w:rPr>
        <w:t>Electronic Submittals:</w:t>
      </w:r>
    </w:p>
    <w:p w14:paraId="49E1085D" w14:textId="77777777" w:rsidR="00336F06" w:rsidRPr="00EC4702" w:rsidRDefault="00336F06" w:rsidP="00336F06">
      <w:pPr>
        <w:pStyle w:val="ListParagraph"/>
        <w:tabs>
          <w:tab w:val="left" w:pos="360"/>
        </w:tabs>
        <w:ind w:right="194"/>
        <w:rPr>
          <w:rFonts w:ascii="Calibri" w:eastAsia="Arial" w:hAnsi="Calibri"/>
          <w:szCs w:val="24"/>
          <w:highlight w:val="yellow"/>
        </w:rPr>
      </w:pPr>
    </w:p>
    <w:p w14:paraId="7C463303" w14:textId="77777777" w:rsidR="00921E34" w:rsidRPr="00EC4702" w:rsidRDefault="00921E34" w:rsidP="00336F06">
      <w:pPr>
        <w:ind w:left="720"/>
        <w:rPr>
          <w:rFonts w:ascii="Calibri" w:hAnsi="Calibri"/>
          <w:szCs w:val="24"/>
          <w:highlight w:val="yellow"/>
        </w:rPr>
      </w:pPr>
      <w:bookmarkStart w:id="2" w:name="_Hlk483554340"/>
      <w:r w:rsidRPr="00EC4702">
        <w:rPr>
          <w:rFonts w:ascii="Calibri" w:hAnsi="Calibri"/>
          <w:szCs w:val="24"/>
          <w:highlight w:val="yellow"/>
        </w:rPr>
        <w:t xml:space="preserve">Contractor shall obtain a license for the State to utilize Submittal Exchange for the purposes of this project.  The State and its representatives will have full control of the use of Submittal Exchange by authorized users of the State.  </w:t>
      </w:r>
    </w:p>
    <w:bookmarkEnd w:id="2"/>
    <w:p w14:paraId="2C1FE623" w14:textId="77777777" w:rsidR="00921E34" w:rsidRPr="00EC4702" w:rsidRDefault="00921E34" w:rsidP="00336F06">
      <w:pPr>
        <w:pStyle w:val="ListParagraph"/>
        <w:tabs>
          <w:tab w:val="left" w:pos="360"/>
        </w:tabs>
        <w:ind w:right="194"/>
        <w:rPr>
          <w:rFonts w:ascii="Calibri" w:eastAsia="Arial" w:hAnsi="Calibri"/>
          <w:szCs w:val="24"/>
          <w:highlight w:val="yellow"/>
        </w:rPr>
      </w:pPr>
    </w:p>
    <w:p w14:paraId="5ECCA3DB" w14:textId="0529A93D" w:rsidR="00921E34" w:rsidRPr="00EC4702" w:rsidRDefault="00921E34" w:rsidP="00336F06">
      <w:pPr>
        <w:pStyle w:val="ListParagraph"/>
        <w:numPr>
          <w:ilvl w:val="0"/>
          <w:numId w:val="6"/>
        </w:numPr>
        <w:tabs>
          <w:tab w:val="left" w:pos="360"/>
        </w:tabs>
        <w:spacing w:after="200" w:line="276" w:lineRule="auto"/>
        <w:ind w:left="1440" w:right="194"/>
        <w:contextualSpacing/>
        <w:rPr>
          <w:rFonts w:ascii="Calibri" w:eastAsia="Arial" w:hAnsi="Calibri"/>
          <w:szCs w:val="24"/>
          <w:highlight w:val="yellow"/>
        </w:rPr>
      </w:pPr>
      <w:r w:rsidRPr="00EC4702">
        <w:rPr>
          <w:rFonts w:ascii="Calibri" w:eastAsia="Arial" w:hAnsi="Calibri"/>
          <w:szCs w:val="24"/>
          <w:highlight w:val="yellow"/>
        </w:rPr>
        <w:t>Submittal Exchange® (</w:t>
      </w:r>
      <w:hyperlink r:id="rId7" w:history="1">
        <w:r w:rsidR="00BB7F81" w:rsidRPr="007F359C">
          <w:rPr>
            <w:rStyle w:val="Hyperlink"/>
            <w:rFonts w:ascii="Calibri" w:eastAsia="Arial" w:hAnsi="Calibri"/>
            <w:szCs w:val="24"/>
            <w:highlight w:val="yellow"/>
          </w:rPr>
          <w:t>www.submittalexchange.com</w:t>
        </w:r>
      </w:hyperlink>
      <w:r w:rsidRPr="00EC4702">
        <w:rPr>
          <w:rFonts w:ascii="Calibri" w:eastAsia="Arial" w:hAnsi="Calibri"/>
          <w:szCs w:val="24"/>
          <w:highlight w:val="yellow"/>
        </w:rPr>
        <w:t>) shall be used to provide an on-line database and repository, which shall be used to transmit and track project-related documents.  The intent for using this service</w:t>
      </w:r>
      <w:r w:rsidRPr="00EC4702" w:rsidDel="00D02B4A">
        <w:rPr>
          <w:rFonts w:ascii="Calibri" w:eastAsia="Arial" w:hAnsi="Calibri"/>
          <w:szCs w:val="24"/>
          <w:highlight w:val="yellow"/>
        </w:rPr>
        <w:t xml:space="preserve"> </w:t>
      </w:r>
      <w:r w:rsidRPr="00EC4702">
        <w:rPr>
          <w:rFonts w:ascii="Calibri" w:eastAsia="Arial" w:hAnsi="Calibri"/>
          <w:szCs w:val="24"/>
          <w:highlight w:val="yellow"/>
        </w:rPr>
        <w:t>is to expedite the construction process by reducing paperwork, improving information flow, and decreasing submittal review turnaround time.</w:t>
      </w:r>
    </w:p>
    <w:p w14:paraId="6BB6EBE9" w14:textId="77777777" w:rsidR="00921E34" w:rsidRPr="00EC4702" w:rsidRDefault="00921E34" w:rsidP="00336F06">
      <w:pPr>
        <w:pStyle w:val="ListParagraph"/>
        <w:ind w:left="2160" w:right="194"/>
        <w:rPr>
          <w:rFonts w:ascii="Calibri" w:eastAsia="Arial" w:hAnsi="Calibri"/>
          <w:szCs w:val="24"/>
          <w:highlight w:val="yellow"/>
        </w:rPr>
      </w:pPr>
    </w:p>
    <w:p w14:paraId="6385444D" w14:textId="77777777" w:rsidR="00921E34" w:rsidRPr="00EC4702" w:rsidRDefault="00921E34" w:rsidP="00336F06">
      <w:pPr>
        <w:pStyle w:val="ListParagraph"/>
        <w:numPr>
          <w:ilvl w:val="0"/>
          <w:numId w:val="7"/>
        </w:numPr>
        <w:tabs>
          <w:tab w:val="left" w:pos="360"/>
        </w:tabs>
        <w:spacing w:after="200" w:line="276" w:lineRule="auto"/>
        <w:ind w:right="194" w:hanging="540"/>
        <w:contextualSpacing/>
        <w:rPr>
          <w:rFonts w:ascii="Calibri" w:eastAsia="Arial" w:hAnsi="Calibri"/>
          <w:szCs w:val="24"/>
          <w:highlight w:val="yellow"/>
        </w:rPr>
      </w:pPr>
      <w:r w:rsidRPr="00EC4702">
        <w:rPr>
          <w:rFonts w:ascii="Calibri" w:eastAsia="Arial" w:hAnsi="Calibri"/>
          <w:szCs w:val="24"/>
          <w:highlight w:val="yellow"/>
        </w:rPr>
        <w:t>Project submittals (shop drawing, product data and quality assurance submittals) shall be transmitted by the Contractor in PDF to Submittal Exchange®, where it will be tracked and stored for retrieval for review.  After the submittal is reviewed it shall be uploaded back to Submittal Exchange®</w:t>
      </w:r>
      <w:r w:rsidRPr="00EC4702" w:rsidDel="00D02B4A">
        <w:rPr>
          <w:rFonts w:ascii="Calibri" w:eastAsia="Arial" w:hAnsi="Calibri"/>
          <w:szCs w:val="24"/>
          <w:highlight w:val="yellow"/>
        </w:rPr>
        <w:t xml:space="preserve"> </w:t>
      </w:r>
      <w:r w:rsidRPr="00EC4702">
        <w:rPr>
          <w:rFonts w:ascii="Calibri" w:eastAsia="Arial" w:hAnsi="Calibri"/>
          <w:szCs w:val="24"/>
          <w:highlight w:val="yellow"/>
        </w:rPr>
        <w:t>for action and use by the Contractor.</w:t>
      </w:r>
    </w:p>
    <w:p w14:paraId="0A9A2527" w14:textId="77777777" w:rsidR="00921E34" w:rsidRPr="00EC4702" w:rsidRDefault="00921E34" w:rsidP="00336F06">
      <w:pPr>
        <w:pStyle w:val="ListParagraph"/>
        <w:numPr>
          <w:ilvl w:val="0"/>
          <w:numId w:val="7"/>
        </w:numPr>
        <w:tabs>
          <w:tab w:val="left" w:pos="360"/>
        </w:tabs>
        <w:spacing w:after="200" w:line="276" w:lineRule="auto"/>
        <w:ind w:right="194" w:hanging="540"/>
        <w:contextualSpacing/>
        <w:rPr>
          <w:rFonts w:ascii="Calibri" w:eastAsia="Arial" w:hAnsi="Calibri"/>
          <w:szCs w:val="24"/>
          <w:highlight w:val="yellow"/>
        </w:rPr>
      </w:pPr>
      <w:r w:rsidRPr="00EC4702">
        <w:rPr>
          <w:rFonts w:ascii="Calibri" w:eastAsia="Arial" w:hAnsi="Calibri"/>
          <w:szCs w:val="24"/>
          <w:highlight w:val="yellow"/>
        </w:rPr>
        <w:t>The service also tracks and stores documents related to the project such as Request for Information (RFI’s), Architect/Engineer's Supplemental Instructions (ASI), Information Bulletins (IB’s), CAD Coordination, Commission, Construction Change Directive (CCD), Contractor’s Daily Reports, Minutes, Photos, Quality Control, Shop Drawings, Testing, Closeout Documents including As-Built Drawings, Operations and Maintenance Manuals and other project related documents.</w:t>
      </w:r>
    </w:p>
    <w:p w14:paraId="391F3F1F" w14:textId="125D43E7" w:rsidR="00EC4702" w:rsidRPr="00EC4702" w:rsidRDefault="00921E34" w:rsidP="00EC4702">
      <w:pPr>
        <w:pStyle w:val="ListParagraph"/>
        <w:numPr>
          <w:ilvl w:val="0"/>
          <w:numId w:val="7"/>
        </w:numPr>
        <w:tabs>
          <w:tab w:val="left" w:pos="360"/>
        </w:tabs>
        <w:spacing w:after="200" w:line="276" w:lineRule="auto"/>
        <w:ind w:right="194" w:hanging="540"/>
        <w:contextualSpacing/>
        <w:rPr>
          <w:rFonts w:ascii="Calibri" w:eastAsia="Arial" w:hAnsi="Calibri"/>
          <w:szCs w:val="24"/>
          <w:highlight w:val="yellow"/>
        </w:rPr>
      </w:pPr>
      <w:r w:rsidRPr="00EC4702">
        <w:rPr>
          <w:rFonts w:ascii="Calibri" w:eastAsia="Arial" w:hAnsi="Calibri"/>
          <w:szCs w:val="24"/>
          <w:highlight w:val="yellow"/>
        </w:rPr>
        <w:t>The electronic submittal process shall not be used for color samples, color charts, or physical material samples.</w:t>
      </w:r>
    </w:p>
    <w:p w14:paraId="1F02BF40" w14:textId="77777777" w:rsidR="00EC4702" w:rsidRPr="00EC4702" w:rsidRDefault="00EC4702" w:rsidP="00EC4702">
      <w:pPr>
        <w:pStyle w:val="ListParagraph"/>
        <w:tabs>
          <w:tab w:val="left" w:pos="360"/>
        </w:tabs>
        <w:spacing w:after="200" w:line="276" w:lineRule="auto"/>
        <w:ind w:left="2160" w:right="194"/>
        <w:contextualSpacing/>
        <w:rPr>
          <w:rFonts w:ascii="Calibri" w:eastAsia="Arial" w:hAnsi="Calibri"/>
          <w:szCs w:val="24"/>
          <w:highlight w:val="yellow"/>
        </w:rPr>
      </w:pPr>
    </w:p>
    <w:p w14:paraId="1949F6C2" w14:textId="5D793274" w:rsidR="00921E34" w:rsidRDefault="00921E34" w:rsidP="00840C6E">
      <w:pPr>
        <w:pStyle w:val="ListParagraph"/>
        <w:numPr>
          <w:ilvl w:val="0"/>
          <w:numId w:val="6"/>
        </w:numPr>
        <w:spacing w:after="200" w:line="276" w:lineRule="auto"/>
        <w:ind w:left="1440" w:right="194"/>
        <w:contextualSpacing/>
        <w:rPr>
          <w:rFonts w:ascii="Calibri" w:eastAsia="Arial" w:hAnsi="Calibri"/>
          <w:szCs w:val="24"/>
          <w:highlight w:val="yellow"/>
        </w:rPr>
      </w:pPr>
      <w:r w:rsidRPr="00EC4702">
        <w:rPr>
          <w:rFonts w:ascii="Calibri" w:eastAsia="Arial" w:hAnsi="Calibri"/>
          <w:szCs w:val="24"/>
          <w:highlight w:val="yellow"/>
        </w:rPr>
        <w:t>The Project Manager will coordinate the initial training between the Contractor and Submittal Exchange®.</w:t>
      </w:r>
    </w:p>
    <w:p w14:paraId="7F988D90" w14:textId="77777777" w:rsidR="00847748" w:rsidRDefault="00847748" w:rsidP="00847748">
      <w:pPr>
        <w:pStyle w:val="ListParagraph"/>
        <w:spacing w:after="200" w:line="276" w:lineRule="auto"/>
        <w:ind w:left="360" w:right="194"/>
        <w:contextualSpacing/>
        <w:rPr>
          <w:rFonts w:ascii="Calibri" w:eastAsia="Arial" w:hAnsi="Calibri"/>
          <w:szCs w:val="24"/>
        </w:rPr>
      </w:pPr>
    </w:p>
    <w:p w14:paraId="43B5F00E" w14:textId="69633C73" w:rsidR="00A82A93" w:rsidRPr="0034736F" w:rsidRDefault="00692FF2" w:rsidP="004E6EB1">
      <w:pPr>
        <w:pStyle w:val="ListParagraph"/>
        <w:numPr>
          <w:ilvl w:val="0"/>
          <w:numId w:val="3"/>
        </w:numPr>
        <w:spacing w:after="200" w:line="276" w:lineRule="auto"/>
        <w:ind w:right="194"/>
        <w:contextualSpacing/>
        <w:rPr>
          <w:rFonts w:ascii="Calibri" w:eastAsia="Arial" w:hAnsi="Calibri"/>
          <w:szCs w:val="24"/>
        </w:rPr>
      </w:pPr>
      <w:r w:rsidRPr="002140DC">
        <w:rPr>
          <w:rFonts w:ascii="Calibri" w:eastAsia="Arial" w:hAnsi="Calibri"/>
          <w:b/>
          <w:bCs/>
          <w:szCs w:val="24"/>
        </w:rPr>
        <w:t>Plan Security Certification</w:t>
      </w:r>
      <w:r w:rsidR="00A82A93">
        <w:rPr>
          <w:rFonts w:ascii="Calibri" w:eastAsia="Arial" w:hAnsi="Calibri"/>
          <w:b/>
          <w:bCs/>
          <w:szCs w:val="24"/>
        </w:rPr>
        <w:t>:</w:t>
      </w:r>
    </w:p>
    <w:p w14:paraId="1A436819" w14:textId="77777777" w:rsidR="0034736F" w:rsidRDefault="0034736F" w:rsidP="0034736F">
      <w:pPr>
        <w:pStyle w:val="ListParagraph"/>
        <w:spacing w:after="200" w:line="276" w:lineRule="auto"/>
        <w:ind w:left="360" w:right="194"/>
        <w:contextualSpacing/>
        <w:rPr>
          <w:rFonts w:ascii="Calibri" w:eastAsia="Arial" w:hAnsi="Calibri"/>
          <w:szCs w:val="24"/>
        </w:rPr>
      </w:pPr>
    </w:p>
    <w:p w14:paraId="0E488E59" w14:textId="03D4F85C" w:rsidR="00FE4F18" w:rsidRDefault="00692FF2" w:rsidP="00A82A93">
      <w:pPr>
        <w:pStyle w:val="ListParagraph"/>
        <w:numPr>
          <w:ilvl w:val="1"/>
          <w:numId w:val="3"/>
        </w:numPr>
        <w:spacing w:after="200" w:line="276" w:lineRule="auto"/>
        <w:ind w:right="194"/>
        <w:contextualSpacing/>
        <w:rPr>
          <w:rFonts w:ascii="Calibri" w:eastAsia="Arial" w:hAnsi="Calibri"/>
          <w:szCs w:val="24"/>
        </w:rPr>
      </w:pPr>
      <w:r w:rsidRPr="0044519F">
        <w:rPr>
          <w:rFonts w:ascii="Calibri" w:eastAsia="Arial" w:hAnsi="Calibri"/>
          <w:szCs w:val="24"/>
        </w:rPr>
        <w:t>Contractor acknowledges that the plans pertaining to this project have been declared exempt</w:t>
      </w:r>
      <w:r w:rsidR="0044519F" w:rsidRPr="0044519F">
        <w:rPr>
          <w:rFonts w:ascii="Calibri" w:eastAsia="Arial" w:hAnsi="Calibri"/>
          <w:szCs w:val="24"/>
        </w:rPr>
        <w:t xml:space="preserve"> </w:t>
      </w:r>
      <w:r w:rsidRPr="0044519F">
        <w:rPr>
          <w:rFonts w:ascii="Calibri" w:eastAsia="Arial" w:hAnsi="Calibri"/>
          <w:szCs w:val="24"/>
        </w:rPr>
        <w:t>from public record inspection for security reasons and have been disclosed to Contractor as per 1 V.S.A. §317(c)(32) for the</w:t>
      </w:r>
      <w:r w:rsidR="0044519F" w:rsidRPr="0044519F">
        <w:rPr>
          <w:rFonts w:ascii="Calibri" w:eastAsia="Arial" w:hAnsi="Calibri"/>
          <w:szCs w:val="24"/>
        </w:rPr>
        <w:t xml:space="preserve"> </w:t>
      </w:r>
      <w:r w:rsidRPr="0044519F">
        <w:rPr>
          <w:rFonts w:ascii="Calibri" w:eastAsia="Arial" w:hAnsi="Calibri"/>
          <w:szCs w:val="24"/>
        </w:rPr>
        <w:t>performance of the Work specified herein. Contractor hereby expressly acknowledges and agrees to disclose plans only to a</w:t>
      </w:r>
      <w:r w:rsidR="0044519F" w:rsidRPr="0044519F">
        <w:rPr>
          <w:rFonts w:ascii="Calibri" w:eastAsia="Arial" w:hAnsi="Calibri"/>
          <w:szCs w:val="24"/>
        </w:rPr>
        <w:t xml:space="preserve"> </w:t>
      </w:r>
      <w:r w:rsidRPr="0044519F">
        <w:rPr>
          <w:rFonts w:ascii="Calibri" w:eastAsia="Arial" w:hAnsi="Calibri"/>
          <w:szCs w:val="24"/>
        </w:rPr>
        <w:t xml:space="preserve">licensed architect, engineer, or Contractor who is bidding to work on, or </w:t>
      </w:r>
      <w:proofErr w:type="gramStart"/>
      <w:r w:rsidRPr="0044519F">
        <w:rPr>
          <w:rFonts w:ascii="Calibri" w:eastAsia="Arial" w:hAnsi="Calibri"/>
          <w:szCs w:val="24"/>
        </w:rPr>
        <w:t>actually performing</w:t>
      </w:r>
      <w:proofErr w:type="gramEnd"/>
      <w:r w:rsidRPr="0044519F">
        <w:rPr>
          <w:rFonts w:ascii="Calibri" w:eastAsia="Arial" w:hAnsi="Calibri"/>
          <w:szCs w:val="24"/>
        </w:rPr>
        <w:t xml:space="preserve"> work on, buildings, facilities,</w:t>
      </w:r>
      <w:r w:rsidR="0044519F" w:rsidRPr="0044519F">
        <w:rPr>
          <w:rFonts w:ascii="Calibri" w:eastAsia="Arial" w:hAnsi="Calibri"/>
          <w:szCs w:val="24"/>
        </w:rPr>
        <w:t xml:space="preserve"> </w:t>
      </w:r>
      <w:r w:rsidRPr="0044519F">
        <w:rPr>
          <w:rFonts w:ascii="Calibri" w:eastAsia="Arial" w:hAnsi="Calibri"/>
          <w:szCs w:val="24"/>
        </w:rPr>
        <w:t>infrastructures, systems, or other structures owned, operated, or leased by the state and specifically related to this project.</w:t>
      </w:r>
      <w:r w:rsidR="0044519F" w:rsidRPr="0044519F">
        <w:rPr>
          <w:rFonts w:ascii="Calibri" w:eastAsia="Arial" w:hAnsi="Calibri"/>
          <w:szCs w:val="24"/>
        </w:rPr>
        <w:t xml:space="preserve">  </w:t>
      </w:r>
      <w:r w:rsidRPr="0044519F">
        <w:rPr>
          <w:rFonts w:ascii="Calibri" w:eastAsia="Arial" w:hAnsi="Calibri"/>
          <w:szCs w:val="24"/>
        </w:rPr>
        <w:t xml:space="preserve">Furthermore, Contractor agrees to abide by BGS Administrative Policy </w:t>
      </w:r>
      <w:proofErr w:type="gramStart"/>
      <w:r w:rsidRPr="0044519F">
        <w:rPr>
          <w:rFonts w:ascii="Calibri" w:eastAsia="Arial" w:hAnsi="Calibri"/>
          <w:szCs w:val="24"/>
        </w:rPr>
        <w:t># 35</w:t>
      </w:r>
      <w:proofErr w:type="gramEnd"/>
      <w:r w:rsidRPr="0044519F">
        <w:rPr>
          <w:rFonts w:ascii="Calibri" w:eastAsia="Arial" w:hAnsi="Calibri"/>
          <w:szCs w:val="24"/>
        </w:rPr>
        <w:t xml:space="preserve"> and any existing or future directives set forth by the</w:t>
      </w:r>
      <w:r w:rsidR="0044519F" w:rsidRPr="0044519F">
        <w:rPr>
          <w:rFonts w:ascii="Calibri" w:eastAsia="Arial" w:hAnsi="Calibri"/>
          <w:szCs w:val="24"/>
        </w:rPr>
        <w:t xml:space="preserve"> </w:t>
      </w:r>
      <w:r w:rsidRPr="0044519F">
        <w:rPr>
          <w:rFonts w:ascii="Calibri" w:eastAsia="Arial" w:hAnsi="Calibri"/>
          <w:szCs w:val="24"/>
        </w:rPr>
        <w:t>State concerning the copying or distribution of the plans. Fraud, misrepresentation, falsification, or concealing or covering up</w:t>
      </w:r>
      <w:r w:rsidR="0044519F" w:rsidRPr="0044519F">
        <w:rPr>
          <w:rFonts w:ascii="Calibri" w:eastAsia="Arial" w:hAnsi="Calibri"/>
          <w:szCs w:val="24"/>
        </w:rPr>
        <w:t xml:space="preserve"> </w:t>
      </w:r>
      <w:r w:rsidRPr="0044519F">
        <w:rPr>
          <w:rFonts w:ascii="Calibri" w:eastAsia="Arial" w:hAnsi="Calibri"/>
          <w:szCs w:val="24"/>
        </w:rPr>
        <w:t>material facts relating to compliance with these directives may result in one or more of the following actions: termination of the</w:t>
      </w:r>
      <w:r w:rsidR="0044519F" w:rsidRPr="0044519F">
        <w:rPr>
          <w:rFonts w:ascii="Calibri" w:eastAsia="Arial" w:hAnsi="Calibri"/>
          <w:szCs w:val="24"/>
        </w:rPr>
        <w:t xml:space="preserve"> </w:t>
      </w:r>
      <w:r w:rsidRPr="0044519F">
        <w:rPr>
          <w:rFonts w:ascii="Calibri" w:eastAsia="Arial" w:hAnsi="Calibri"/>
          <w:szCs w:val="24"/>
        </w:rPr>
        <w:t>contract(s), suspension of bidding privileges, withholding, deducts, forfeiture of security bonds, and criminal prosecution</w:t>
      </w:r>
      <w:r w:rsidR="0044519F" w:rsidRPr="0044519F">
        <w:rPr>
          <w:rFonts w:ascii="Calibri" w:eastAsia="Arial" w:hAnsi="Calibri"/>
          <w:szCs w:val="24"/>
        </w:rPr>
        <w:t xml:space="preserve"> </w:t>
      </w:r>
      <w:r w:rsidRPr="0044519F">
        <w:rPr>
          <w:rFonts w:ascii="Calibri" w:eastAsia="Arial" w:hAnsi="Calibri"/>
          <w:szCs w:val="24"/>
        </w:rPr>
        <w:t>punishable by imprisonment of up to five years and/or up to a $10,000 fine as per 13 V.S.A. §3016.</w:t>
      </w:r>
    </w:p>
    <w:p w14:paraId="1C488E75" w14:textId="77777777" w:rsidR="001A3A10" w:rsidRDefault="001A3A10" w:rsidP="00963CC2">
      <w:pPr>
        <w:pStyle w:val="ListParagraph"/>
        <w:spacing w:after="200" w:line="276" w:lineRule="auto"/>
        <w:ind w:left="792" w:right="194"/>
        <w:contextualSpacing/>
        <w:rPr>
          <w:rFonts w:ascii="Calibri" w:eastAsia="Arial" w:hAnsi="Calibri"/>
          <w:szCs w:val="24"/>
        </w:rPr>
      </w:pPr>
    </w:p>
    <w:p w14:paraId="19EA10D2" w14:textId="4241AA06" w:rsidR="00847748" w:rsidRPr="00963CC2" w:rsidRDefault="001A3A10" w:rsidP="00847748">
      <w:pPr>
        <w:pStyle w:val="ListParagraph"/>
        <w:spacing w:after="200" w:line="276" w:lineRule="auto"/>
        <w:ind w:left="360" w:right="194"/>
        <w:contextualSpacing/>
        <w:rPr>
          <w:rFonts w:ascii="Calibri" w:eastAsia="Arial" w:hAnsi="Calibri"/>
          <w:color w:val="F4B083" w:themeColor="accent2" w:themeTint="99"/>
          <w:szCs w:val="24"/>
        </w:rPr>
      </w:pPr>
      <w:r w:rsidRPr="00963CC2">
        <w:rPr>
          <w:rFonts w:ascii="Calibri" w:eastAsia="Arial" w:hAnsi="Calibri"/>
          <w:color w:val="F4B083" w:themeColor="accent2" w:themeTint="99"/>
          <w:szCs w:val="24"/>
        </w:rPr>
        <w:t>Delete the following paragraph if the total project cost is less than $50,000.</w:t>
      </w:r>
    </w:p>
    <w:p w14:paraId="7CAC553A" w14:textId="77777777" w:rsidR="00A82A93" w:rsidRPr="00963CC2" w:rsidRDefault="004A528D" w:rsidP="00B63CC8">
      <w:pPr>
        <w:pStyle w:val="ListParagraph"/>
        <w:numPr>
          <w:ilvl w:val="0"/>
          <w:numId w:val="3"/>
        </w:numPr>
        <w:spacing w:after="200" w:line="276" w:lineRule="auto"/>
        <w:ind w:right="194"/>
        <w:contextualSpacing/>
        <w:rPr>
          <w:rFonts w:ascii="Calibri" w:eastAsia="Arial" w:hAnsi="Calibri"/>
          <w:szCs w:val="24"/>
          <w:highlight w:val="yellow"/>
        </w:rPr>
      </w:pPr>
      <w:r w:rsidRPr="00963CC2">
        <w:rPr>
          <w:rFonts w:ascii="Calibri" w:eastAsia="Arial" w:hAnsi="Calibri"/>
          <w:b/>
          <w:bCs/>
          <w:szCs w:val="24"/>
          <w:highlight w:val="yellow"/>
        </w:rPr>
        <w:t>Minority and Women Business Enterprises (M/WBE)</w:t>
      </w:r>
      <w:r w:rsidR="00A82A93" w:rsidRPr="00963CC2">
        <w:rPr>
          <w:rFonts w:ascii="Calibri" w:eastAsia="Arial" w:hAnsi="Calibri"/>
          <w:b/>
          <w:bCs/>
          <w:szCs w:val="24"/>
          <w:highlight w:val="yellow"/>
        </w:rPr>
        <w:t>:</w:t>
      </w:r>
    </w:p>
    <w:p w14:paraId="0C1A17AD" w14:textId="77777777" w:rsidR="0034736F" w:rsidRPr="00963CC2" w:rsidRDefault="0034736F" w:rsidP="0034736F">
      <w:pPr>
        <w:pStyle w:val="ListParagraph"/>
        <w:spacing w:after="200" w:line="276" w:lineRule="auto"/>
        <w:ind w:left="792" w:right="194"/>
        <w:contextualSpacing/>
        <w:rPr>
          <w:rFonts w:ascii="Calibri" w:eastAsia="Arial" w:hAnsi="Calibri"/>
          <w:szCs w:val="24"/>
          <w:highlight w:val="yellow"/>
        </w:rPr>
      </w:pPr>
    </w:p>
    <w:p w14:paraId="356321E8" w14:textId="44CFCCFB" w:rsidR="004A528D" w:rsidRPr="00963CC2" w:rsidRDefault="004A528D" w:rsidP="00A82A93">
      <w:pPr>
        <w:pStyle w:val="ListParagraph"/>
        <w:numPr>
          <w:ilvl w:val="1"/>
          <w:numId w:val="3"/>
        </w:numPr>
        <w:spacing w:after="200" w:line="276" w:lineRule="auto"/>
        <w:ind w:right="194"/>
        <w:contextualSpacing/>
        <w:rPr>
          <w:rFonts w:ascii="Calibri" w:eastAsia="Arial" w:hAnsi="Calibri"/>
          <w:szCs w:val="24"/>
          <w:highlight w:val="yellow"/>
        </w:rPr>
      </w:pPr>
      <w:r w:rsidRPr="00963CC2">
        <w:rPr>
          <w:rFonts w:ascii="Calibri" w:eastAsia="Arial" w:hAnsi="Calibri"/>
          <w:szCs w:val="24"/>
          <w:highlight w:val="yellow"/>
        </w:rPr>
        <w:t xml:space="preserve">It is the policy of the State of Vermont that M/WBE's shall have the maximum opportunity to participate in the performance of contracts financed with state funds. All Bidders are encouraged to contact M/WBE's </w:t>
      </w:r>
      <w:proofErr w:type="gramStart"/>
      <w:r w:rsidRPr="00963CC2">
        <w:rPr>
          <w:rFonts w:ascii="Calibri" w:eastAsia="Arial" w:hAnsi="Calibri"/>
          <w:szCs w:val="24"/>
          <w:highlight w:val="yellow"/>
        </w:rPr>
        <w:t>in an effort to</w:t>
      </w:r>
      <w:proofErr w:type="gramEnd"/>
      <w:r w:rsidRPr="00963CC2">
        <w:rPr>
          <w:rFonts w:ascii="Calibri" w:eastAsia="Arial" w:hAnsi="Calibri"/>
          <w:szCs w:val="24"/>
          <w:highlight w:val="yellow"/>
        </w:rPr>
        <w:t xml:space="preserve"> recruit them to submit proposals for the work or portions thereof. The contractor shall not discriminate </w:t>
      </w:r>
      <w:proofErr w:type="gramStart"/>
      <w:r w:rsidRPr="00963CC2">
        <w:rPr>
          <w:rFonts w:ascii="Calibri" w:eastAsia="Arial" w:hAnsi="Calibri"/>
          <w:szCs w:val="24"/>
          <w:highlight w:val="yellow"/>
        </w:rPr>
        <w:t>on the basis of</w:t>
      </w:r>
      <w:proofErr w:type="gramEnd"/>
      <w:r w:rsidRPr="00963CC2">
        <w:rPr>
          <w:rFonts w:ascii="Calibri" w:eastAsia="Arial" w:hAnsi="Calibri"/>
          <w:szCs w:val="24"/>
          <w:highlight w:val="yellow"/>
        </w:rPr>
        <w:t xml:space="preserve"> race, color, national origin or sexual orientation in the award and performance of subcontracts. The Department of Buildings and General Services shall, in accordance with Executive Order #15-91, and for publicly funded capital construction projects exceeding $50,000.00, comply with the following provisions and requirements.</w:t>
      </w:r>
      <w:r w:rsidR="000A1A29" w:rsidRPr="000A1A29">
        <w:rPr>
          <w:rFonts w:asciiTheme="minorHAnsi" w:eastAsia="Calibri" w:hAnsiTheme="minorHAnsi" w:cstheme="minorHAnsi"/>
          <w:szCs w:val="24"/>
          <w:highlight w:val="yellow"/>
        </w:rPr>
        <w:t xml:space="preserve"> </w:t>
      </w:r>
      <w:r w:rsidR="000A1A29">
        <w:rPr>
          <w:rFonts w:asciiTheme="minorHAnsi" w:eastAsia="Calibri" w:hAnsiTheme="minorHAnsi" w:cstheme="minorHAnsi"/>
          <w:szCs w:val="24"/>
          <w:highlight w:val="yellow"/>
        </w:rPr>
        <w:t>After signing</w:t>
      </w:r>
      <w:r w:rsidR="00632466">
        <w:rPr>
          <w:rFonts w:asciiTheme="minorHAnsi" w:eastAsia="Calibri" w:hAnsiTheme="minorHAnsi" w:cstheme="minorHAnsi"/>
          <w:szCs w:val="24"/>
          <w:highlight w:val="yellow"/>
        </w:rPr>
        <w:t xml:space="preserve"> this</w:t>
      </w:r>
      <w:r w:rsidR="000A1A29">
        <w:rPr>
          <w:rFonts w:asciiTheme="minorHAnsi" w:eastAsia="Calibri" w:hAnsiTheme="minorHAnsi" w:cstheme="minorHAnsi"/>
          <w:szCs w:val="24"/>
          <w:highlight w:val="yellow"/>
        </w:rPr>
        <w:t xml:space="preserve"> Attachment D2</w:t>
      </w:r>
      <w:r w:rsidR="003D369F">
        <w:rPr>
          <w:rFonts w:asciiTheme="minorHAnsi" w:eastAsia="Calibri" w:hAnsiTheme="minorHAnsi" w:cstheme="minorHAnsi"/>
          <w:szCs w:val="24"/>
          <w:highlight w:val="yellow"/>
        </w:rPr>
        <w:t>:</w:t>
      </w:r>
      <w:r w:rsidR="000A1A29">
        <w:rPr>
          <w:rFonts w:asciiTheme="minorHAnsi" w:eastAsia="Calibri" w:hAnsiTheme="minorHAnsi" w:cstheme="minorHAnsi"/>
          <w:szCs w:val="24"/>
          <w:highlight w:val="yellow"/>
        </w:rPr>
        <w:t xml:space="preserve"> Construction – Statement of Work Agreement (SOW Agreement), return it to the project manager along with the M/WBE Reporting Form.</w:t>
      </w:r>
      <w:r w:rsidRPr="00963CC2">
        <w:rPr>
          <w:rFonts w:ascii="Calibri" w:eastAsia="Arial" w:hAnsi="Calibri"/>
          <w:szCs w:val="24"/>
          <w:highlight w:val="yellow"/>
        </w:rPr>
        <w:t xml:space="preserve"> The form includes space to report the name, address and phone number of the M/WBE's contacted, the trade, if their price was included in the bid proposal, and if not, the reason for rejection of their bid. The </w:t>
      </w:r>
      <w:r w:rsidR="000A1A29">
        <w:rPr>
          <w:rFonts w:ascii="Calibri" w:eastAsia="Arial" w:hAnsi="Calibri"/>
          <w:szCs w:val="24"/>
          <w:highlight w:val="yellow"/>
        </w:rPr>
        <w:t>SOW Agreement</w:t>
      </w:r>
      <w:r w:rsidR="000A1A29" w:rsidRPr="00963CC2">
        <w:rPr>
          <w:rFonts w:ascii="Calibri" w:eastAsia="Arial" w:hAnsi="Calibri"/>
          <w:szCs w:val="24"/>
          <w:highlight w:val="yellow"/>
        </w:rPr>
        <w:t xml:space="preserve"> </w:t>
      </w:r>
      <w:r w:rsidRPr="00963CC2">
        <w:rPr>
          <w:rFonts w:ascii="Calibri" w:eastAsia="Arial" w:hAnsi="Calibri"/>
          <w:szCs w:val="24"/>
          <w:highlight w:val="yellow"/>
        </w:rPr>
        <w:t xml:space="preserve">will not be </w:t>
      </w:r>
      <w:proofErr w:type="gramStart"/>
      <w:r w:rsidRPr="00963CC2">
        <w:rPr>
          <w:rFonts w:ascii="Calibri" w:eastAsia="Arial" w:hAnsi="Calibri"/>
          <w:szCs w:val="24"/>
          <w:highlight w:val="yellow"/>
        </w:rPr>
        <w:t>executed</w:t>
      </w:r>
      <w:proofErr w:type="gramEnd"/>
      <w:r w:rsidRPr="00963CC2">
        <w:rPr>
          <w:rFonts w:ascii="Calibri" w:eastAsia="Arial" w:hAnsi="Calibri"/>
          <w:szCs w:val="24"/>
          <w:highlight w:val="yellow"/>
        </w:rPr>
        <w:t xml:space="preserve"> </w:t>
      </w:r>
      <w:r w:rsidR="006A03CA">
        <w:rPr>
          <w:rFonts w:ascii="Calibri" w:eastAsia="Arial" w:hAnsi="Calibri"/>
          <w:szCs w:val="24"/>
          <w:highlight w:val="yellow"/>
        </w:rPr>
        <w:t xml:space="preserve">and no work can be performed on this project </w:t>
      </w:r>
      <w:r w:rsidRPr="00963CC2">
        <w:rPr>
          <w:rFonts w:ascii="Calibri" w:eastAsia="Arial" w:hAnsi="Calibri"/>
          <w:szCs w:val="24"/>
          <w:highlight w:val="yellow"/>
        </w:rPr>
        <w:t>until the M/WBE Form is received. Failure to contact M/WBE's on or when projects require sub-contract work may constitute non-compliance and may result in forfeiture of future bidding privileges until resolved.</w:t>
      </w:r>
    </w:p>
    <w:p w14:paraId="1E458A5A" w14:textId="77777777" w:rsidR="00847748" w:rsidRDefault="00847748" w:rsidP="00847748">
      <w:pPr>
        <w:pStyle w:val="ListParagraph"/>
        <w:spacing w:after="200" w:line="276" w:lineRule="auto"/>
        <w:ind w:left="360" w:right="194"/>
        <w:contextualSpacing/>
        <w:rPr>
          <w:rFonts w:ascii="Calibri" w:eastAsia="Arial" w:hAnsi="Calibri"/>
          <w:szCs w:val="24"/>
        </w:rPr>
      </w:pPr>
    </w:p>
    <w:p w14:paraId="40E8CEA2" w14:textId="7C39975A" w:rsidR="005A0911" w:rsidRPr="00317710" w:rsidRDefault="005A0911" w:rsidP="005A0911">
      <w:pPr>
        <w:pStyle w:val="ListParagraph"/>
        <w:spacing w:after="200" w:line="276" w:lineRule="auto"/>
        <w:ind w:left="360" w:right="194"/>
        <w:contextualSpacing/>
        <w:rPr>
          <w:rFonts w:ascii="Calibri" w:eastAsia="Arial" w:hAnsi="Calibri"/>
          <w:szCs w:val="24"/>
        </w:rPr>
      </w:pPr>
      <w:r w:rsidRPr="003A7231">
        <w:rPr>
          <w:rFonts w:ascii="Calibri" w:eastAsia="Arial" w:hAnsi="Calibri"/>
          <w:color w:val="ED7D31" w:themeColor="accent2"/>
          <w:szCs w:val="24"/>
        </w:rPr>
        <w:t>Delete the following paragraph if</w:t>
      </w:r>
      <w:r>
        <w:rPr>
          <w:rFonts w:ascii="Calibri" w:eastAsia="Arial" w:hAnsi="Calibri"/>
          <w:color w:val="ED7D31" w:themeColor="accent2"/>
          <w:szCs w:val="24"/>
        </w:rPr>
        <w:t xml:space="preserve"> the total project cost is less than $100,000.</w:t>
      </w:r>
    </w:p>
    <w:p w14:paraId="6CA871E8" w14:textId="461A5BBC" w:rsidR="00A82A93" w:rsidRPr="0034736F" w:rsidRDefault="004A528D" w:rsidP="00E84641">
      <w:pPr>
        <w:pStyle w:val="ListParagraph"/>
        <w:numPr>
          <w:ilvl w:val="0"/>
          <w:numId w:val="3"/>
        </w:numPr>
        <w:spacing w:after="200" w:line="276" w:lineRule="auto"/>
        <w:ind w:right="194"/>
        <w:contextualSpacing/>
        <w:rPr>
          <w:rFonts w:ascii="Calibri" w:eastAsia="Arial" w:hAnsi="Calibri"/>
          <w:b/>
          <w:bCs/>
          <w:szCs w:val="24"/>
          <w:highlight w:val="yellow"/>
        </w:rPr>
      </w:pPr>
      <w:r w:rsidRPr="0034736F">
        <w:rPr>
          <w:rFonts w:ascii="Calibri" w:eastAsia="Arial" w:hAnsi="Calibri"/>
          <w:b/>
          <w:bCs/>
          <w:szCs w:val="24"/>
          <w:highlight w:val="yellow"/>
        </w:rPr>
        <w:t>Vermont Prevailing Wage Rate Requirements</w:t>
      </w:r>
      <w:r w:rsidR="0034736F">
        <w:rPr>
          <w:rFonts w:ascii="Calibri" w:eastAsia="Arial" w:hAnsi="Calibri"/>
          <w:b/>
          <w:bCs/>
          <w:szCs w:val="24"/>
          <w:highlight w:val="yellow"/>
        </w:rPr>
        <w:t>:</w:t>
      </w:r>
    </w:p>
    <w:p w14:paraId="22919738" w14:textId="77777777" w:rsidR="0034736F" w:rsidRDefault="0034736F" w:rsidP="0034736F">
      <w:pPr>
        <w:pStyle w:val="ListParagraph"/>
        <w:spacing w:after="200" w:line="276" w:lineRule="auto"/>
        <w:ind w:left="792" w:right="194"/>
        <w:contextualSpacing/>
        <w:rPr>
          <w:rFonts w:ascii="Calibri" w:eastAsia="Arial" w:hAnsi="Calibri"/>
          <w:szCs w:val="24"/>
          <w:highlight w:val="yellow"/>
        </w:rPr>
      </w:pPr>
    </w:p>
    <w:p w14:paraId="117CC2BA" w14:textId="600B0A28" w:rsidR="00317710" w:rsidRPr="005A0911" w:rsidRDefault="004A528D" w:rsidP="00A82A93">
      <w:pPr>
        <w:pStyle w:val="ListParagraph"/>
        <w:numPr>
          <w:ilvl w:val="1"/>
          <w:numId w:val="3"/>
        </w:numPr>
        <w:spacing w:after="200" w:line="276" w:lineRule="auto"/>
        <w:ind w:right="194"/>
        <w:contextualSpacing/>
        <w:rPr>
          <w:rFonts w:ascii="Calibri" w:eastAsia="Arial" w:hAnsi="Calibri"/>
          <w:szCs w:val="24"/>
          <w:highlight w:val="yellow"/>
        </w:rPr>
      </w:pPr>
      <w:r w:rsidRPr="005A0911">
        <w:rPr>
          <w:rFonts w:ascii="Calibri" w:eastAsia="Arial" w:hAnsi="Calibri"/>
          <w:szCs w:val="24"/>
          <w:highlight w:val="yellow"/>
        </w:rPr>
        <w:t>Vermont law requires this project comply with the prevailing wage rate</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requirements set forth in 29 V.S.A. §161. The full text of 29 V.S.A. §161 is available at:</w:t>
      </w:r>
      <w:r w:rsidR="00847748" w:rsidRPr="005A0911">
        <w:rPr>
          <w:rFonts w:ascii="Calibri" w:eastAsia="Arial" w:hAnsi="Calibri"/>
          <w:szCs w:val="24"/>
          <w:highlight w:val="yellow"/>
        </w:rPr>
        <w:t xml:space="preserve">  </w:t>
      </w:r>
      <w:hyperlink r:id="rId8" w:history="1">
        <w:r w:rsidR="00847748" w:rsidRPr="005A0911">
          <w:rPr>
            <w:rStyle w:val="Hyperlink"/>
            <w:rFonts w:ascii="Calibri" w:eastAsia="Arial" w:hAnsi="Calibri"/>
            <w:szCs w:val="24"/>
            <w:highlight w:val="yellow"/>
          </w:rPr>
          <w:t>https://legislature.vermont.gov/statutes/section/29/005/00161</w:t>
        </w:r>
      </w:hyperlink>
      <w:r w:rsidR="00317710" w:rsidRPr="005A0911">
        <w:rPr>
          <w:rFonts w:ascii="Calibri" w:eastAsia="Arial" w:hAnsi="Calibri"/>
          <w:szCs w:val="24"/>
          <w:highlight w:val="yellow"/>
        </w:rPr>
        <w:t>.</w:t>
      </w:r>
    </w:p>
    <w:p w14:paraId="2373186D" w14:textId="77777777" w:rsidR="00317710" w:rsidRDefault="00317710" w:rsidP="00E84641">
      <w:pPr>
        <w:pStyle w:val="ListParagraph"/>
        <w:spacing w:after="200" w:line="276" w:lineRule="auto"/>
        <w:ind w:left="360" w:right="194"/>
        <w:contextualSpacing/>
        <w:rPr>
          <w:rFonts w:ascii="Calibri" w:eastAsia="Arial" w:hAnsi="Calibri"/>
          <w:szCs w:val="24"/>
        </w:rPr>
      </w:pPr>
    </w:p>
    <w:p w14:paraId="18C8A0C6" w14:textId="050FD3FE" w:rsidR="00947CF4" w:rsidRPr="00317710" w:rsidRDefault="003A7231" w:rsidP="00E84641">
      <w:pPr>
        <w:pStyle w:val="ListParagraph"/>
        <w:spacing w:after="200" w:line="276" w:lineRule="auto"/>
        <w:ind w:left="360" w:right="194"/>
        <w:contextualSpacing/>
        <w:rPr>
          <w:rFonts w:ascii="Calibri" w:eastAsia="Arial" w:hAnsi="Calibri"/>
          <w:szCs w:val="24"/>
        </w:rPr>
      </w:pPr>
      <w:r w:rsidRPr="003A7231">
        <w:rPr>
          <w:rFonts w:ascii="Calibri" w:eastAsia="Arial" w:hAnsi="Calibri"/>
          <w:color w:val="ED7D31" w:themeColor="accent2"/>
          <w:szCs w:val="24"/>
        </w:rPr>
        <w:t>Delete the following paragraph if</w:t>
      </w:r>
      <w:r>
        <w:rPr>
          <w:rFonts w:ascii="Calibri" w:eastAsia="Arial" w:hAnsi="Calibri"/>
          <w:color w:val="ED7D31" w:themeColor="accent2"/>
          <w:szCs w:val="24"/>
        </w:rPr>
        <w:t xml:space="preserve"> the </w:t>
      </w:r>
      <w:r w:rsidR="007B7B54">
        <w:rPr>
          <w:rFonts w:ascii="Calibri" w:eastAsia="Arial" w:hAnsi="Calibri"/>
          <w:color w:val="ED7D31" w:themeColor="accent2"/>
          <w:szCs w:val="24"/>
        </w:rPr>
        <w:t>total project cost is less than $250,000.</w:t>
      </w:r>
    </w:p>
    <w:p w14:paraId="4C2E9ACF" w14:textId="77777777" w:rsidR="0034736F" w:rsidRDefault="004A528D" w:rsidP="00C47C60">
      <w:pPr>
        <w:pStyle w:val="ListParagraph"/>
        <w:numPr>
          <w:ilvl w:val="0"/>
          <w:numId w:val="3"/>
        </w:numPr>
        <w:spacing w:after="200" w:line="276" w:lineRule="auto"/>
        <w:ind w:right="194"/>
        <w:contextualSpacing/>
        <w:rPr>
          <w:rFonts w:ascii="Calibri" w:eastAsia="Arial" w:hAnsi="Calibri"/>
          <w:szCs w:val="24"/>
          <w:highlight w:val="yellow"/>
        </w:rPr>
      </w:pPr>
      <w:r w:rsidRPr="0034736F">
        <w:rPr>
          <w:rFonts w:ascii="Calibri" w:eastAsia="Arial" w:hAnsi="Calibri"/>
          <w:b/>
          <w:bCs/>
          <w:szCs w:val="24"/>
          <w:highlight w:val="yellow"/>
        </w:rPr>
        <w:t>Worker Classification</w:t>
      </w:r>
      <w:r w:rsidR="0034736F">
        <w:rPr>
          <w:rFonts w:ascii="Calibri" w:eastAsia="Arial" w:hAnsi="Calibri"/>
          <w:szCs w:val="24"/>
          <w:highlight w:val="yellow"/>
        </w:rPr>
        <w:t>:</w:t>
      </w:r>
    </w:p>
    <w:p w14:paraId="612C045E" w14:textId="77777777" w:rsidR="0034736F" w:rsidRDefault="0034736F" w:rsidP="0034736F">
      <w:pPr>
        <w:pStyle w:val="ListParagraph"/>
        <w:spacing w:after="200" w:line="276" w:lineRule="auto"/>
        <w:ind w:left="792" w:right="194"/>
        <w:contextualSpacing/>
        <w:rPr>
          <w:rFonts w:ascii="Calibri" w:eastAsia="Arial" w:hAnsi="Calibri"/>
          <w:szCs w:val="24"/>
          <w:highlight w:val="yellow"/>
        </w:rPr>
      </w:pPr>
    </w:p>
    <w:p w14:paraId="5CDA222F" w14:textId="46630E65" w:rsidR="0044519F" w:rsidRPr="005A0911" w:rsidRDefault="004A528D" w:rsidP="0034736F">
      <w:pPr>
        <w:pStyle w:val="ListParagraph"/>
        <w:numPr>
          <w:ilvl w:val="1"/>
          <w:numId w:val="3"/>
        </w:numPr>
        <w:spacing w:after="200" w:line="276" w:lineRule="auto"/>
        <w:ind w:right="194"/>
        <w:contextualSpacing/>
        <w:rPr>
          <w:rFonts w:ascii="Calibri" w:eastAsia="Arial" w:hAnsi="Calibri"/>
          <w:szCs w:val="24"/>
          <w:highlight w:val="yellow"/>
        </w:rPr>
      </w:pPr>
      <w:r w:rsidRPr="005A0911">
        <w:rPr>
          <w:rFonts w:ascii="Calibri" w:eastAsia="Arial" w:hAnsi="Calibri"/>
          <w:szCs w:val="24"/>
          <w:highlight w:val="yellow"/>
        </w:rPr>
        <w:t>State Contracts Compliance Requirements: The Department of Buildings and General Services in</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accordance with Act 54, Section 32 of the Acts of 2009 and for total projects costs exceeding $250,000.00 requires bidders</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comply with the following provisions and requirements.</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((a) (3) For construction and transportation projects over $250,000.00, a payroll process by which during</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every pay period the contractor collects from the subcontractors or independent contractors a list of all</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workers who were on the jobsite during the pay period, the work performed by those workers on the jobsite, and a daily census</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of the jobsite. This information, including confirmation that contractors, subcontractors, and independent contractors have the</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appropriate workers¿ compensation coverage for all workers at the jobsite, and similar information for the subcontractors</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regarding their subcontractors shall also be provided to the department of labor and to the department of banking, insurance,</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securities, and health care administration, upon request, and shall be available to the public.</w:t>
      </w:r>
    </w:p>
    <w:p w14:paraId="7CA410D6" w14:textId="77777777" w:rsidR="009B4D3E" w:rsidRPr="009B4D3E" w:rsidRDefault="009B4D3E" w:rsidP="009B4D3E">
      <w:pPr>
        <w:pStyle w:val="ListParagraph"/>
        <w:rPr>
          <w:rFonts w:ascii="Calibri" w:eastAsia="Arial" w:hAnsi="Calibri"/>
          <w:szCs w:val="24"/>
        </w:rPr>
      </w:pPr>
    </w:p>
    <w:p w14:paraId="5DB59798" w14:textId="77777777" w:rsidR="0034736F" w:rsidRPr="0034736F" w:rsidRDefault="00C02A81" w:rsidP="00DE1DB9">
      <w:pPr>
        <w:pStyle w:val="ListParagraph"/>
        <w:widowControl/>
        <w:numPr>
          <w:ilvl w:val="0"/>
          <w:numId w:val="3"/>
        </w:numPr>
        <w:autoSpaceDE w:val="0"/>
        <w:autoSpaceDN w:val="0"/>
        <w:adjustRightInd w:val="0"/>
        <w:spacing w:after="200" w:line="276" w:lineRule="auto"/>
        <w:ind w:right="194"/>
        <w:contextualSpacing/>
        <w:rPr>
          <w:rFonts w:ascii="Calibri" w:eastAsia="Arial" w:hAnsi="Calibri"/>
          <w:b/>
          <w:bCs/>
          <w:szCs w:val="24"/>
        </w:rPr>
      </w:pPr>
      <w:r w:rsidRPr="0034736F">
        <w:rPr>
          <w:rFonts w:ascii="Helvetica" w:eastAsiaTheme="minorHAnsi" w:hAnsi="Helvetica" w:cs="Helvetica"/>
          <w:b/>
          <w:bCs/>
          <w:snapToGrid/>
          <w:sz w:val="16"/>
          <w:szCs w:val="16"/>
        </w:rPr>
        <w:t xml:space="preserve"> </w:t>
      </w:r>
      <w:r w:rsidR="00D61547" w:rsidRPr="0034736F">
        <w:rPr>
          <w:rFonts w:ascii="Calibri" w:eastAsia="Arial" w:hAnsi="Calibri"/>
          <w:b/>
          <w:bCs/>
          <w:szCs w:val="24"/>
        </w:rPr>
        <w:t>Waste Reduction Planning</w:t>
      </w:r>
      <w:r w:rsidR="0034736F" w:rsidRPr="0034736F">
        <w:rPr>
          <w:rFonts w:ascii="Calibri" w:eastAsia="Arial" w:hAnsi="Calibri"/>
          <w:b/>
          <w:bCs/>
          <w:szCs w:val="24"/>
        </w:rPr>
        <w:t>:</w:t>
      </w:r>
    </w:p>
    <w:p w14:paraId="0DB30019" w14:textId="77777777" w:rsidR="0034736F" w:rsidRDefault="0034736F" w:rsidP="0034736F">
      <w:pPr>
        <w:pStyle w:val="ListParagraph"/>
        <w:widowControl/>
        <w:autoSpaceDE w:val="0"/>
        <w:autoSpaceDN w:val="0"/>
        <w:adjustRightInd w:val="0"/>
        <w:spacing w:after="200" w:line="276" w:lineRule="auto"/>
        <w:ind w:left="360" w:right="194"/>
        <w:contextualSpacing/>
        <w:rPr>
          <w:rFonts w:ascii="Calibri" w:eastAsia="Arial" w:hAnsi="Calibri"/>
          <w:szCs w:val="24"/>
        </w:rPr>
      </w:pPr>
    </w:p>
    <w:p w14:paraId="3F8A3884" w14:textId="1C662C6E" w:rsidR="00470C7E" w:rsidRPr="00DE1DB9" w:rsidRDefault="00D61547" w:rsidP="0034736F">
      <w:pPr>
        <w:pStyle w:val="ListParagraph"/>
        <w:widowControl/>
        <w:numPr>
          <w:ilvl w:val="1"/>
          <w:numId w:val="3"/>
        </w:numPr>
        <w:autoSpaceDE w:val="0"/>
        <w:autoSpaceDN w:val="0"/>
        <w:adjustRightInd w:val="0"/>
        <w:spacing w:after="200" w:line="276" w:lineRule="auto"/>
        <w:ind w:right="194"/>
        <w:contextualSpacing/>
        <w:rPr>
          <w:rFonts w:ascii="Calibri" w:eastAsia="Arial" w:hAnsi="Calibri"/>
          <w:szCs w:val="24"/>
        </w:rPr>
      </w:pPr>
      <w:r w:rsidRPr="001E0187">
        <w:rPr>
          <w:rFonts w:ascii="Calibri" w:eastAsia="Arial" w:hAnsi="Calibri"/>
          <w:szCs w:val="24"/>
        </w:rPr>
        <w:t>It is the intent of the State of Vermont to significantly reduce the amount of construction debris</w:t>
      </w:r>
      <w:r w:rsidR="00C02A81" w:rsidRPr="001E0187">
        <w:rPr>
          <w:rFonts w:ascii="Calibri" w:eastAsia="Arial" w:hAnsi="Calibri"/>
          <w:szCs w:val="24"/>
        </w:rPr>
        <w:t xml:space="preserve"> </w:t>
      </w:r>
      <w:r w:rsidRPr="001E0187">
        <w:rPr>
          <w:rFonts w:ascii="Calibri" w:eastAsia="Arial" w:hAnsi="Calibri"/>
          <w:szCs w:val="24"/>
        </w:rPr>
        <w:t>going into the total waste stream. Contractor is required to prepare and submit a Construction Site Waste Reduction Plan prior</w:t>
      </w:r>
      <w:r w:rsidR="00C02A81" w:rsidRPr="001E0187">
        <w:rPr>
          <w:rFonts w:ascii="Calibri" w:eastAsia="Arial" w:hAnsi="Calibri"/>
          <w:szCs w:val="24"/>
        </w:rPr>
        <w:t xml:space="preserve"> </w:t>
      </w:r>
      <w:r w:rsidRPr="001E0187">
        <w:rPr>
          <w:rFonts w:ascii="Calibri" w:eastAsia="Arial" w:hAnsi="Calibri"/>
          <w:szCs w:val="24"/>
        </w:rPr>
        <w:t xml:space="preserve">to </w:t>
      </w:r>
      <w:r w:rsidR="000A1A29">
        <w:rPr>
          <w:rFonts w:ascii="Calibri" w:eastAsia="Arial" w:hAnsi="Calibri"/>
          <w:szCs w:val="24"/>
        </w:rPr>
        <w:t xml:space="preserve">execution of </w:t>
      </w:r>
      <w:r w:rsidR="006A03CA">
        <w:rPr>
          <w:rFonts w:ascii="Calibri" w:eastAsia="Arial" w:hAnsi="Calibri"/>
          <w:szCs w:val="24"/>
        </w:rPr>
        <w:t>this</w:t>
      </w:r>
      <w:r w:rsidR="000A1A29">
        <w:rPr>
          <w:rFonts w:ascii="Calibri" w:eastAsia="Arial" w:hAnsi="Calibri"/>
          <w:szCs w:val="24"/>
        </w:rPr>
        <w:t xml:space="preserve"> SOW Agreement</w:t>
      </w:r>
      <w:r w:rsidRPr="001E0187">
        <w:rPr>
          <w:rFonts w:ascii="Calibri" w:eastAsia="Arial" w:hAnsi="Calibri"/>
          <w:szCs w:val="24"/>
        </w:rPr>
        <w:t>. A sample plan is available at:</w:t>
      </w:r>
      <w:r w:rsidR="001E0187">
        <w:rPr>
          <w:rFonts w:ascii="Calibri" w:eastAsia="Arial" w:hAnsi="Calibri"/>
          <w:szCs w:val="24"/>
        </w:rPr>
        <w:t xml:space="preserve">  </w:t>
      </w:r>
      <w:hyperlink r:id="rId9" w:history="1">
        <w:r w:rsidR="001E0187" w:rsidRPr="001E0187">
          <w:rPr>
            <w:rStyle w:val="Hyperlink"/>
            <w:rFonts w:ascii="Calibri" w:eastAsia="Arial" w:hAnsi="Calibri"/>
            <w:szCs w:val="24"/>
          </w:rPr>
          <w:t>https://dec.vermont.gov/waste-management/solid/materials-mgmt/construction-waste</w:t>
        </w:r>
      </w:hyperlink>
      <w:r w:rsidR="009437E8">
        <w:rPr>
          <w:rFonts w:ascii="Calibri" w:eastAsia="Arial" w:hAnsi="Calibri"/>
          <w:szCs w:val="24"/>
        </w:rPr>
        <w:t xml:space="preserve">. </w:t>
      </w:r>
      <w:r w:rsidR="001E0187" w:rsidRPr="001E0187">
        <w:rPr>
          <w:rFonts w:ascii="Calibri" w:eastAsia="Arial" w:hAnsi="Calibri"/>
          <w:szCs w:val="24"/>
        </w:rPr>
        <w:t xml:space="preserve"> Failure to comply with this provision or a failure to comply with the plan itself will result in withholding of general conditions' money from the contractor's monthly requisition until Contractor has rectified the situation and is in full compliance with these provisions.</w:t>
      </w:r>
    </w:p>
    <w:p w14:paraId="5DF18C05" w14:textId="273B388D" w:rsidR="00E017E0" w:rsidRDefault="00E017E0" w:rsidP="006A1328">
      <w:pPr>
        <w:rPr>
          <w:rFonts w:asciiTheme="minorHAnsi" w:hAnsiTheme="minorHAnsi"/>
          <w:szCs w:val="24"/>
        </w:rPr>
      </w:pPr>
      <w:r>
        <w:rPr>
          <w:rFonts w:asciiTheme="minorHAnsi" w:hAnsiTheme="minorHAnsi"/>
          <w:szCs w:val="24"/>
        </w:rPr>
        <w:br w:type="page"/>
      </w:r>
    </w:p>
    <w:p w14:paraId="1F245FB3" w14:textId="51782753" w:rsidR="0094114C" w:rsidRPr="00785FAD" w:rsidRDefault="0094114C" w:rsidP="00785FAD">
      <w:pPr>
        <w:widowControl/>
        <w:spacing w:after="160" w:line="259" w:lineRule="auto"/>
        <w:rPr>
          <w:rFonts w:asciiTheme="minorHAnsi" w:hAnsiTheme="minorHAnsi"/>
          <w:b/>
          <w:kern w:val="36"/>
          <w:szCs w:val="24"/>
        </w:rPr>
      </w:pPr>
    </w:p>
    <w:p w14:paraId="19B55B64" w14:textId="3F3CFCD1" w:rsidR="008A372D" w:rsidRDefault="008A372D" w:rsidP="00905D9A">
      <w:pPr>
        <w:keepNext/>
        <w:spacing w:before="240" w:after="60"/>
        <w:jc w:val="center"/>
        <w:outlineLvl w:val="0"/>
        <w:rPr>
          <w:rFonts w:asciiTheme="minorHAnsi" w:hAnsiTheme="minorHAnsi"/>
          <w:b/>
          <w:bCs/>
          <w:kern w:val="36"/>
          <w:szCs w:val="24"/>
        </w:rPr>
      </w:pPr>
      <w:r w:rsidRPr="0018518F">
        <w:rPr>
          <w:rFonts w:asciiTheme="minorHAnsi" w:hAnsiTheme="minorHAnsi"/>
          <w:b/>
          <w:kern w:val="36"/>
          <w:szCs w:val="24"/>
        </w:rPr>
        <w:t xml:space="preserve">PAYMENT </w:t>
      </w:r>
      <w:r w:rsidRPr="0018518F">
        <w:rPr>
          <w:rFonts w:asciiTheme="minorHAnsi" w:hAnsiTheme="minorHAnsi"/>
          <w:b/>
          <w:bCs/>
          <w:kern w:val="36"/>
          <w:szCs w:val="24"/>
        </w:rPr>
        <w:t>PROVISIONS</w:t>
      </w:r>
    </w:p>
    <w:p w14:paraId="21BBAC01" w14:textId="77777777" w:rsidR="0018518F" w:rsidRPr="0018518F" w:rsidRDefault="0018518F" w:rsidP="0018518F">
      <w:pPr>
        <w:keepNext/>
        <w:spacing w:after="60"/>
        <w:jc w:val="center"/>
        <w:outlineLvl w:val="0"/>
        <w:rPr>
          <w:rFonts w:asciiTheme="minorHAnsi" w:hAnsiTheme="minorHAnsi"/>
          <w:b/>
          <w:bCs/>
          <w:kern w:val="36"/>
          <w:szCs w:val="24"/>
        </w:rPr>
      </w:pPr>
    </w:p>
    <w:p w14:paraId="0D42A2E9" w14:textId="0855F897" w:rsidR="008A372D" w:rsidRPr="0018518F" w:rsidRDefault="008A372D" w:rsidP="00905D9A">
      <w:pPr>
        <w:widowControl/>
        <w:numPr>
          <w:ilvl w:val="0"/>
          <w:numId w:val="4"/>
        </w:numPr>
        <w:rPr>
          <w:rFonts w:asciiTheme="minorHAnsi" w:hAnsiTheme="minorHAnsi"/>
          <w:szCs w:val="24"/>
        </w:rPr>
      </w:pPr>
      <w:r w:rsidRPr="0018518F">
        <w:rPr>
          <w:rFonts w:asciiTheme="minorHAnsi" w:hAnsiTheme="minorHAnsi"/>
          <w:szCs w:val="24"/>
        </w:rPr>
        <w:t>The maximum amount payable under this SOW Agreement is $</w:t>
      </w:r>
      <w:r w:rsidR="00017B11">
        <w:rPr>
          <w:rFonts w:asciiTheme="minorHAnsi" w:hAnsiTheme="minorHAnsi"/>
          <w:color w:val="FF0000"/>
          <w:szCs w:val="24"/>
        </w:rPr>
        <w:t>***</w:t>
      </w:r>
      <w:r w:rsidRPr="0018518F">
        <w:rPr>
          <w:rFonts w:asciiTheme="minorHAnsi" w:hAnsiTheme="minorHAnsi"/>
          <w:szCs w:val="24"/>
        </w:rPr>
        <w:t xml:space="preserve">. Payments of invoices shall be made in accordance with the payment provisions in the Master Agreement as further supplemented herein. </w:t>
      </w:r>
    </w:p>
    <w:p w14:paraId="50707CFD" w14:textId="77777777" w:rsidR="008A372D" w:rsidRPr="0018518F" w:rsidRDefault="008A372D" w:rsidP="008A372D">
      <w:pPr>
        <w:rPr>
          <w:rFonts w:asciiTheme="minorHAnsi" w:hAnsiTheme="minorHAnsi"/>
          <w:szCs w:val="24"/>
        </w:rPr>
      </w:pPr>
    </w:p>
    <w:p w14:paraId="0677E688" w14:textId="77777777" w:rsidR="008A372D" w:rsidRPr="0018518F" w:rsidRDefault="008A372D" w:rsidP="00905D9A">
      <w:pPr>
        <w:widowControl/>
        <w:numPr>
          <w:ilvl w:val="0"/>
          <w:numId w:val="4"/>
        </w:numPr>
        <w:rPr>
          <w:rFonts w:asciiTheme="minorHAnsi" w:hAnsiTheme="minorHAnsi"/>
          <w:szCs w:val="24"/>
        </w:rPr>
      </w:pPr>
      <w:r w:rsidRPr="0018518F">
        <w:rPr>
          <w:rFonts w:asciiTheme="minorHAnsi" w:hAnsiTheme="minorHAnsi"/>
          <w:szCs w:val="24"/>
        </w:rPr>
        <w:t xml:space="preserve">Contractor shall submit invoices to: </w:t>
      </w:r>
    </w:p>
    <w:p w14:paraId="40D3A31B" w14:textId="77777777" w:rsidR="008A372D" w:rsidRPr="0018518F" w:rsidRDefault="008A372D" w:rsidP="008A372D">
      <w:pPr>
        <w:pStyle w:val="ListParagraph"/>
        <w:rPr>
          <w:rFonts w:asciiTheme="minorHAnsi" w:hAnsiTheme="minorHAnsi"/>
          <w:szCs w:val="24"/>
          <w:highlight w:val="yellow"/>
        </w:rPr>
      </w:pPr>
    </w:p>
    <w:p w14:paraId="12252963" w14:textId="77777777" w:rsidR="008A372D" w:rsidRPr="0018518F" w:rsidRDefault="008A372D" w:rsidP="00D145A1">
      <w:pPr>
        <w:pStyle w:val="ListParagraph"/>
        <w:widowControl/>
        <w:ind w:left="792"/>
        <w:rPr>
          <w:rFonts w:asciiTheme="minorHAnsi" w:hAnsiTheme="minorHAnsi"/>
          <w:szCs w:val="24"/>
          <w:highlight w:val="yellow"/>
        </w:rPr>
      </w:pPr>
      <w:r w:rsidRPr="0018518F">
        <w:rPr>
          <w:rFonts w:asciiTheme="minorHAnsi" w:hAnsiTheme="minorHAnsi"/>
          <w:szCs w:val="24"/>
          <w:highlight w:val="yellow"/>
        </w:rPr>
        <w:t>State of Vermont, Agency/Dept.</w:t>
      </w:r>
    </w:p>
    <w:p w14:paraId="36B187FE" w14:textId="77777777" w:rsidR="008A372D" w:rsidRPr="0018518F" w:rsidRDefault="008A372D" w:rsidP="00D145A1">
      <w:pPr>
        <w:pStyle w:val="ListParagraph"/>
        <w:widowControl/>
        <w:ind w:left="792"/>
        <w:rPr>
          <w:rFonts w:asciiTheme="minorHAnsi" w:hAnsiTheme="minorHAnsi"/>
          <w:szCs w:val="24"/>
          <w:highlight w:val="yellow"/>
        </w:rPr>
      </w:pPr>
      <w:r w:rsidRPr="0018518F">
        <w:rPr>
          <w:rFonts w:asciiTheme="minorHAnsi" w:hAnsiTheme="minorHAnsi"/>
          <w:szCs w:val="24"/>
          <w:highlight w:val="yellow"/>
        </w:rPr>
        <w:t xml:space="preserve">Attn: (Name of the Project Manager)  </w:t>
      </w:r>
    </w:p>
    <w:p w14:paraId="53BAEA9F" w14:textId="7978978A" w:rsidR="008A372D" w:rsidRDefault="008A372D" w:rsidP="00D145A1">
      <w:pPr>
        <w:pStyle w:val="ListParagraph"/>
        <w:widowControl/>
        <w:ind w:left="792"/>
        <w:rPr>
          <w:rFonts w:asciiTheme="minorHAnsi" w:hAnsiTheme="minorHAnsi"/>
          <w:szCs w:val="24"/>
        </w:rPr>
      </w:pPr>
      <w:r w:rsidRPr="0018518F">
        <w:rPr>
          <w:rFonts w:asciiTheme="minorHAnsi" w:hAnsiTheme="minorHAnsi"/>
          <w:szCs w:val="24"/>
          <w:highlight w:val="yellow"/>
        </w:rPr>
        <w:t>Address of Agency/Department requiring work</w:t>
      </w:r>
    </w:p>
    <w:p w14:paraId="225A907E" w14:textId="3119C804" w:rsidR="00BD663A" w:rsidRPr="0018518F" w:rsidRDefault="00BD663A" w:rsidP="00D145A1">
      <w:pPr>
        <w:pStyle w:val="ListParagraph"/>
        <w:widowControl/>
        <w:ind w:left="792"/>
        <w:rPr>
          <w:rFonts w:asciiTheme="minorHAnsi" w:hAnsiTheme="minorHAnsi"/>
          <w:szCs w:val="24"/>
        </w:rPr>
      </w:pPr>
      <w:r w:rsidRPr="00963CC2">
        <w:rPr>
          <w:rFonts w:asciiTheme="minorHAnsi" w:hAnsiTheme="minorHAnsi"/>
          <w:szCs w:val="24"/>
          <w:highlight w:val="yellow"/>
        </w:rPr>
        <w:t>PM email address</w:t>
      </w:r>
    </w:p>
    <w:p w14:paraId="44C7BD50" w14:textId="77777777" w:rsidR="008A372D" w:rsidRPr="0018518F" w:rsidRDefault="008A372D" w:rsidP="008A372D">
      <w:pPr>
        <w:pStyle w:val="ListParagraph"/>
        <w:rPr>
          <w:rFonts w:asciiTheme="minorHAnsi" w:hAnsiTheme="minorHAnsi"/>
          <w:b/>
          <w:szCs w:val="24"/>
        </w:rPr>
      </w:pPr>
    </w:p>
    <w:p w14:paraId="3DB680F3" w14:textId="77777777" w:rsidR="008A372D" w:rsidRPr="0018518F" w:rsidRDefault="008A372D" w:rsidP="00905D9A">
      <w:pPr>
        <w:widowControl/>
        <w:numPr>
          <w:ilvl w:val="0"/>
          <w:numId w:val="4"/>
        </w:numPr>
        <w:rPr>
          <w:rFonts w:asciiTheme="minorHAnsi" w:hAnsiTheme="minorHAnsi"/>
          <w:szCs w:val="24"/>
        </w:rPr>
      </w:pPr>
      <w:r w:rsidRPr="0018518F">
        <w:rPr>
          <w:rFonts w:asciiTheme="minorHAnsi" w:hAnsiTheme="minorHAnsi"/>
          <w:b/>
          <w:szCs w:val="24"/>
        </w:rPr>
        <w:t>Invoices shall include the SOW Agreement # and Master Agreement # which appear atop the first page of this SOW Agreement.</w:t>
      </w:r>
    </w:p>
    <w:p w14:paraId="1D7DD0C8" w14:textId="77777777" w:rsidR="008A372D" w:rsidRPr="0018518F" w:rsidRDefault="008A372D" w:rsidP="008A372D">
      <w:pPr>
        <w:rPr>
          <w:rFonts w:asciiTheme="minorHAnsi" w:hAnsiTheme="minorHAnsi"/>
          <w:szCs w:val="24"/>
        </w:rPr>
      </w:pPr>
    </w:p>
    <w:p w14:paraId="7D97DCDE" w14:textId="052FE012" w:rsidR="00123355" w:rsidRPr="003157E4" w:rsidRDefault="00123355" w:rsidP="00123355">
      <w:pPr>
        <w:widowControl/>
        <w:numPr>
          <w:ilvl w:val="0"/>
          <w:numId w:val="4"/>
        </w:numPr>
        <w:rPr>
          <w:rFonts w:asciiTheme="minorHAnsi" w:hAnsiTheme="minorHAnsi"/>
          <w:szCs w:val="24"/>
        </w:rPr>
      </w:pPr>
      <w:r w:rsidRPr="003157E4">
        <w:rPr>
          <w:rFonts w:ascii="Calibri" w:hAnsi="Calibri" w:cs="Calibri"/>
          <w:spacing w:val="-2"/>
          <w:szCs w:val="24"/>
        </w:rPr>
        <w:t>T</w:t>
      </w:r>
      <w:r w:rsidR="000A1A29">
        <w:rPr>
          <w:rFonts w:ascii="Calibri" w:hAnsi="Calibri" w:cs="Calibri"/>
          <w:spacing w:val="-2"/>
          <w:szCs w:val="24"/>
        </w:rPr>
        <w:t>he</w:t>
      </w:r>
      <w:r w:rsidRPr="003157E4">
        <w:rPr>
          <w:rFonts w:ascii="Calibri" w:hAnsi="Calibri" w:cs="Calibri"/>
          <w:spacing w:val="-2"/>
          <w:szCs w:val="24"/>
        </w:rPr>
        <w:t xml:space="preserve"> State shall compensate the </w:t>
      </w:r>
      <w:r w:rsidR="000A1A29">
        <w:rPr>
          <w:rFonts w:ascii="Calibri" w:hAnsi="Calibri" w:cs="Calibri"/>
          <w:spacing w:val="-2"/>
          <w:szCs w:val="24"/>
        </w:rPr>
        <w:t>CONTRACTOR</w:t>
      </w:r>
      <w:r w:rsidRPr="003157E4">
        <w:rPr>
          <w:rFonts w:ascii="Calibri" w:hAnsi="Calibri" w:cs="Calibri"/>
          <w:spacing w:val="-2"/>
          <w:szCs w:val="24"/>
        </w:rPr>
        <w:t>, in accordance with the Terms and Conditions of this Agreement in one of the following manners:</w:t>
      </w:r>
    </w:p>
    <w:p w14:paraId="46013A71" w14:textId="77777777" w:rsidR="00123355" w:rsidRPr="003157E4" w:rsidRDefault="00123355" w:rsidP="00123355">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rPr>
      </w:pPr>
    </w:p>
    <w:p w14:paraId="382BDC64" w14:textId="6BDED2EC" w:rsidR="00123355" w:rsidRPr="003157E4" w:rsidRDefault="00123355" w:rsidP="00123355">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ind w:left="534"/>
        <w:rPr>
          <w:rFonts w:ascii="Calibri" w:hAnsi="Calibri" w:cs="Calibri"/>
          <w:color w:val="ED7D31"/>
          <w:spacing w:val="-2"/>
          <w:szCs w:val="24"/>
        </w:rPr>
      </w:pPr>
      <w:r w:rsidRPr="003157E4">
        <w:rPr>
          <w:rFonts w:ascii="Calibri" w:hAnsi="Calibri"/>
          <w:color w:val="ED7D31"/>
          <w:szCs w:val="24"/>
        </w:rPr>
        <w:t>Project Manager needs to select one of the following paragraphs that identifies whether compensation is based on an Hourly Rate or Lump Sum Fixed Fee</w:t>
      </w:r>
      <w:r w:rsidR="009D4B5C">
        <w:rPr>
          <w:rFonts w:ascii="Calibri" w:hAnsi="Calibri"/>
          <w:color w:val="ED7D31"/>
          <w:szCs w:val="24"/>
        </w:rPr>
        <w:t xml:space="preserve">.  </w:t>
      </w:r>
      <w:r w:rsidR="007E7788">
        <w:rPr>
          <w:rFonts w:ascii="Calibri" w:hAnsi="Calibri"/>
          <w:color w:val="ED7D31"/>
          <w:szCs w:val="24"/>
        </w:rPr>
        <w:t>Insert h</w:t>
      </w:r>
      <w:r w:rsidR="009D4B5C">
        <w:rPr>
          <w:rFonts w:ascii="Calibri" w:hAnsi="Calibri"/>
          <w:color w:val="ED7D31"/>
          <w:szCs w:val="24"/>
        </w:rPr>
        <w:t xml:space="preserve">ourly rates </w:t>
      </w:r>
      <w:r w:rsidR="004401A4">
        <w:rPr>
          <w:rFonts w:ascii="Calibri" w:hAnsi="Calibri"/>
          <w:color w:val="ED7D31"/>
          <w:szCs w:val="24"/>
        </w:rPr>
        <w:t>as stated in the Master Agreement.</w:t>
      </w:r>
    </w:p>
    <w:p w14:paraId="05B2ABEB" w14:textId="77777777" w:rsidR="00123355" w:rsidRPr="003157E4" w:rsidRDefault="00123355" w:rsidP="00123355">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rPr>
      </w:pPr>
    </w:p>
    <w:p w14:paraId="327A03B4" w14:textId="2430A184" w:rsidR="00123355" w:rsidRPr="00527685" w:rsidRDefault="00123355" w:rsidP="00527685">
      <w:pPr>
        <w:pStyle w:val="ListParagraph"/>
        <w:numPr>
          <w:ilvl w:val="1"/>
          <w:numId w:val="8"/>
        </w:num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sidRPr="00527685">
        <w:rPr>
          <w:rFonts w:ascii="Calibri" w:hAnsi="Calibri" w:cs="Calibri"/>
          <w:spacing w:val="-2"/>
          <w:szCs w:val="24"/>
          <w:highlight w:val="yellow"/>
        </w:rPr>
        <w:t>Compensation based on Hourly Rate</w:t>
      </w:r>
      <w:r w:rsidR="00CA563D" w:rsidRPr="00527685">
        <w:rPr>
          <w:rFonts w:ascii="Calibri" w:hAnsi="Calibri" w:cs="Calibri"/>
          <w:spacing w:val="-2"/>
          <w:szCs w:val="24"/>
          <w:highlight w:val="yellow"/>
        </w:rPr>
        <w:t>.  These rates are inclusive of all fees and expenses including mileage and travel time:</w:t>
      </w:r>
    </w:p>
    <w:p w14:paraId="3511AF64" w14:textId="77777777" w:rsidR="002F299E" w:rsidRDefault="002F299E" w:rsidP="002F299E">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ind w:left="900"/>
        <w:rPr>
          <w:rFonts w:ascii="Calibri" w:hAnsi="Calibri" w:cs="Calibri"/>
          <w:spacing w:val="-2"/>
          <w:szCs w:val="24"/>
          <w:highlight w:val="yellow"/>
        </w:rPr>
      </w:pPr>
    </w:p>
    <w:tbl>
      <w:tblPr>
        <w:tblStyle w:val="TableGrid"/>
        <w:tblW w:w="0" w:type="auto"/>
        <w:tblInd w:w="900" w:type="dxa"/>
        <w:tblLook w:val="04A0" w:firstRow="1" w:lastRow="0" w:firstColumn="1" w:lastColumn="0" w:noHBand="0" w:noVBand="1"/>
      </w:tblPr>
      <w:tblGrid>
        <w:gridCol w:w="2250"/>
        <w:gridCol w:w="2280"/>
        <w:gridCol w:w="2334"/>
        <w:gridCol w:w="2306"/>
      </w:tblGrid>
      <w:tr w:rsidR="00D8223A" w14:paraId="74984F5B" w14:textId="77777777" w:rsidTr="002F299E">
        <w:tc>
          <w:tcPr>
            <w:tcW w:w="2517" w:type="dxa"/>
          </w:tcPr>
          <w:p w14:paraId="5CA1FF99" w14:textId="0D015509" w:rsidR="002F299E" w:rsidRDefault="002F299E"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Pr>
                <w:rFonts w:ascii="Calibri" w:hAnsi="Calibri" w:cs="Calibri"/>
                <w:spacing w:val="-2"/>
                <w:szCs w:val="24"/>
                <w:highlight w:val="yellow"/>
              </w:rPr>
              <w:t>Job Title</w:t>
            </w:r>
          </w:p>
        </w:tc>
        <w:tc>
          <w:tcPr>
            <w:tcW w:w="2517" w:type="dxa"/>
          </w:tcPr>
          <w:p w14:paraId="4DD77C07" w14:textId="5EA712BC" w:rsidR="002F299E" w:rsidRDefault="002F299E"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Pr>
                <w:rFonts w:ascii="Calibri" w:hAnsi="Calibri" w:cs="Calibri"/>
                <w:spacing w:val="-2"/>
                <w:szCs w:val="24"/>
                <w:highlight w:val="yellow"/>
              </w:rPr>
              <w:t>Hourly Rate</w:t>
            </w:r>
          </w:p>
        </w:tc>
        <w:tc>
          <w:tcPr>
            <w:tcW w:w="2518" w:type="dxa"/>
          </w:tcPr>
          <w:p w14:paraId="5EBE0483" w14:textId="588BACB9" w:rsidR="002F299E" w:rsidRDefault="00E7245C"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Pr>
                <w:rFonts w:ascii="Calibri" w:hAnsi="Calibri" w:cs="Calibri"/>
                <w:spacing w:val="-2"/>
                <w:szCs w:val="24"/>
                <w:highlight w:val="yellow"/>
              </w:rPr>
              <w:t>Off</w:t>
            </w:r>
            <w:r w:rsidR="00D8223A">
              <w:rPr>
                <w:rFonts w:ascii="Calibri" w:hAnsi="Calibri" w:cs="Calibri"/>
                <w:spacing w:val="-2"/>
                <w:szCs w:val="24"/>
                <w:highlight w:val="yellow"/>
              </w:rPr>
              <w:t>-hours, Weekends</w:t>
            </w:r>
          </w:p>
        </w:tc>
        <w:tc>
          <w:tcPr>
            <w:tcW w:w="2518" w:type="dxa"/>
          </w:tcPr>
          <w:p w14:paraId="3AC00BFA" w14:textId="658BB146" w:rsidR="002F299E" w:rsidRDefault="00D8223A"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Pr>
                <w:rFonts w:ascii="Calibri" w:hAnsi="Calibri" w:cs="Calibri"/>
                <w:spacing w:val="-2"/>
                <w:szCs w:val="24"/>
                <w:highlight w:val="yellow"/>
              </w:rPr>
              <w:t>Holidays</w:t>
            </w:r>
          </w:p>
        </w:tc>
      </w:tr>
      <w:tr w:rsidR="00D8223A" w14:paraId="1BBB653E" w14:textId="77777777" w:rsidTr="002F299E">
        <w:tc>
          <w:tcPr>
            <w:tcW w:w="2517" w:type="dxa"/>
          </w:tcPr>
          <w:p w14:paraId="12295896" w14:textId="38C58F65" w:rsidR="002F299E" w:rsidRDefault="00E13592"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sidRPr="00E14116">
              <w:rPr>
                <w:rFonts w:ascii="Calibri" w:hAnsi="Calibri" w:cs="Calibri"/>
                <w:color w:val="FF0000"/>
                <w:spacing w:val="-2"/>
                <w:szCs w:val="24"/>
                <w:highlight w:val="yellow"/>
              </w:rPr>
              <w:t>***</w:t>
            </w:r>
          </w:p>
        </w:tc>
        <w:tc>
          <w:tcPr>
            <w:tcW w:w="2517" w:type="dxa"/>
          </w:tcPr>
          <w:p w14:paraId="57383627" w14:textId="4D9E15C4" w:rsidR="002F299E" w:rsidRPr="00A8385C" w:rsidRDefault="00D8223A"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color w:val="FF0000"/>
                <w:spacing w:val="-2"/>
                <w:szCs w:val="24"/>
                <w:highlight w:val="yellow"/>
              </w:rPr>
            </w:pPr>
            <w:r>
              <w:rPr>
                <w:rFonts w:ascii="Calibri" w:hAnsi="Calibri" w:cs="Calibri"/>
                <w:spacing w:val="-2"/>
                <w:szCs w:val="24"/>
                <w:highlight w:val="yellow"/>
              </w:rPr>
              <w:t>$</w:t>
            </w:r>
            <w:r w:rsidR="00E13592" w:rsidRPr="00A8385C">
              <w:rPr>
                <w:rFonts w:ascii="Calibri" w:hAnsi="Calibri" w:cs="Calibri"/>
                <w:color w:val="FF0000"/>
                <w:spacing w:val="-2"/>
                <w:szCs w:val="24"/>
                <w:highlight w:val="yellow"/>
              </w:rPr>
              <w:t>***</w:t>
            </w:r>
          </w:p>
        </w:tc>
        <w:tc>
          <w:tcPr>
            <w:tcW w:w="2518" w:type="dxa"/>
          </w:tcPr>
          <w:p w14:paraId="228250D5" w14:textId="5BCE0D04" w:rsidR="002F299E" w:rsidRDefault="00D8223A"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Pr>
                <w:rFonts w:ascii="Calibri" w:hAnsi="Calibri" w:cs="Calibri"/>
                <w:spacing w:val="-2"/>
                <w:szCs w:val="24"/>
                <w:highlight w:val="yellow"/>
              </w:rPr>
              <w:t>$</w:t>
            </w:r>
            <w:r w:rsidR="00E13592" w:rsidRPr="00A8385C">
              <w:rPr>
                <w:rFonts w:ascii="Calibri" w:hAnsi="Calibri" w:cs="Calibri"/>
                <w:color w:val="FF0000"/>
                <w:spacing w:val="-2"/>
                <w:szCs w:val="24"/>
                <w:highlight w:val="yellow"/>
              </w:rPr>
              <w:t>***</w:t>
            </w:r>
          </w:p>
        </w:tc>
        <w:tc>
          <w:tcPr>
            <w:tcW w:w="2518" w:type="dxa"/>
          </w:tcPr>
          <w:p w14:paraId="7C63CCF9" w14:textId="443AB638" w:rsidR="002F299E" w:rsidRDefault="00D8223A"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Pr>
                <w:rFonts w:ascii="Calibri" w:hAnsi="Calibri" w:cs="Calibri"/>
                <w:spacing w:val="-2"/>
                <w:szCs w:val="24"/>
                <w:highlight w:val="yellow"/>
              </w:rPr>
              <w:t>$</w:t>
            </w:r>
            <w:r w:rsidR="00E13592" w:rsidRPr="00A8385C">
              <w:rPr>
                <w:rFonts w:ascii="Calibri" w:hAnsi="Calibri" w:cs="Calibri"/>
                <w:color w:val="FF0000"/>
                <w:spacing w:val="-2"/>
                <w:szCs w:val="24"/>
                <w:highlight w:val="yellow"/>
              </w:rPr>
              <w:t>***</w:t>
            </w:r>
          </w:p>
        </w:tc>
      </w:tr>
    </w:tbl>
    <w:p w14:paraId="49253EC6" w14:textId="77777777" w:rsidR="00123355" w:rsidRPr="003157E4" w:rsidRDefault="00123355" w:rsidP="00E14116">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p>
    <w:p w14:paraId="34E6064D" w14:textId="77777777" w:rsidR="00123355" w:rsidRPr="003157E4" w:rsidRDefault="00123355" w:rsidP="00123355">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ind w:left="1080" w:hanging="1080"/>
        <w:jc w:val="both"/>
        <w:rPr>
          <w:rFonts w:ascii="Calibri" w:hAnsi="Calibri" w:cs="Calibri"/>
          <w:b/>
          <w:spacing w:val="-2"/>
          <w:szCs w:val="24"/>
          <w:highlight w:val="yellow"/>
        </w:rPr>
      </w:pPr>
      <w:r w:rsidRPr="003157E4">
        <w:rPr>
          <w:rFonts w:ascii="Calibri" w:hAnsi="Calibri" w:cs="Calibri"/>
          <w:spacing w:val="-2"/>
          <w:szCs w:val="24"/>
          <w:highlight w:val="yellow"/>
        </w:rPr>
        <w:t>OR</w:t>
      </w:r>
    </w:p>
    <w:p w14:paraId="778C7FAD" w14:textId="77777777" w:rsidR="00123355" w:rsidRPr="003157E4" w:rsidRDefault="00123355" w:rsidP="00123355">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p>
    <w:p w14:paraId="4E22C398" w14:textId="2AE47C71" w:rsidR="00123355" w:rsidRPr="00400598" w:rsidRDefault="00123355" w:rsidP="00CE75CC">
      <w:pPr>
        <w:pStyle w:val="ListParagraph"/>
        <w:numPr>
          <w:ilvl w:val="1"/>
          <w:numId w:val="4"/>
        </w:num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ind w:left="990" w:hanging="450"/>
        <w:rPr>
          <w:rFonts w:ascii="Calibri" w:hAnsi="Calibri" w:cs="Calibri"/>
          <w:spacing w:val="-2"/>
          <w:szCs w:val="24"/>
        </w:rPr>
      </w:pPr>
      <w:r w:rsidRPr="00400598">
        <w:rPr>
          <w:rFonts w:ascii="Calibri" w:hAnsi="Calibri" w:cs="Calibri"/>
          <w:spacing w:val="-2"/>
          <w:szCs w:val="24"/>
          <w:highlight w:val="yellow"/>
        </w:rPr>
        <w:t>Lump Sum or Fixed Fee</w:t>
      </w:r>
      <w:r w:rsidR="00F810CB" w:rsidRPr="00400598">
        <w:rPr>
          <w:rFonts w:ascii="Calibri" w:hAnsi="Calibri" w:cs="Calibri"/>
          <w:spacing w:val="-2"/>
          <w:szCs w:val="24"/>
          <w:highlight w:val="yellow"/>
        </w:rPr>
        <w:t xml:space="preserve">:  </w:t>
      </w:r>
      <w:r w:rsidR="00F90A7D" w:rsidRPr="00400598">
        <w:rPr>
          <w:rFonts w:ascii="Calibri" w:hAnsi="Calibri" w:cs="Calibri"/>
          <w:spacing w:val="-2"/>
          <w:szCs w:val="24"/>
          <w:highlight w:val="yellow"/>
        </w:rPr>
        <w:t>The maximum amount payable under this SOW Agreement is $</w:t>
      </w:r>
      <w:r w:rsidR="00F810CB" w:rsidRPr="00400598">
        <w:rPr>
          <w:rFonts w:ascii="Calibri" w:hAnsi="Calibri" w:cs="Calibri"/>
          <w:color w:val="FF0000"/>
          <w:spacing w:val="-2"/>
          <w:szCs w:val="24"/>
          <w:highlight w:val="yellow"/>
        </w:rPr>
        <w:t>***</w:t>
      </w:r>
      <w:r w:rsidR="00F90A7D" w:rsidRPr="00400598">
        <w:rPr>
          <w:rFonts w:ascii="Calibri" w:hAnsi="Calibri" w:cs="Calibri"/>
          <w:spacing w:val="-2"/>
          <w:szCs w:val="24"/>
          <w:highlight w:val="yellow"/>
        </w:rPr>
        <w:t>. Payments of invoices shall be made in accordance with the payment provisions in the Master Agreement as further supplemented herein.</w:t>
      </w:r>
    </w:p>
    <w:p w14:paraId="26B67237" w14:textId="77777777" w:rsidR="00123355" w:rsidRPr="003157E4" w:rsidRDefault="00123355" w:rsidP="00123355">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ind w:left="1080" w:hanging="1080"/>
        <w:rPr>
          <w:rFonts w:ascii="Calibri" w:hAnsi="Calibri" w:cs="Calibri"/>
          <w:spacing w:val="-2"/>
          <w:szCs w:val="24"/>
        </w:rPr>
      </w:pPr>
    </w:p>
    <w:p w14:paraId="223FFB17" w14:textId="5E7375DD" w:rsidR="00D5438B" w:rsidRPr="00093E72" w:rsidRDefault="00D5438B" w:rsidP="00993AA3">
      <w:pPr>
        <w:widowControl/>
        <w:numPr>
          <w:ilvl w:val="0"/>
          <w:numId w:val="4"/>
        </w:numPr>
        <w:spacing w:after="240"/>
        <w:rPr>
          <w:rFonts w:asciiTheme="minorHAnsi" w:hAnsiTheme="minorHAnsi"/>
          <w:szCs w:val="24"/>
        </w:rPr>
      </w:pPr>
      <w:r w:rsidRPr="00093E72">
        <w:rPr>
          <w:rFonts w:asciiTheme="minorHAnsi" w:hAnsiTheme="minorHAnsi"/>
          <w:szCs w:val="24"/>
        </w:rPr>
        <w:t>Contractor Material Mark-up: The State will not consider any contractor’s material mark-up exceeding 10%</w:t>
      </w:r>
      <w:r w:rsidR="00093E72" w:rsidRPr="00093E72">
        <w:rPr>
          <w:rFonts w:asciiTheme="minorHAnsi" w:hAnsiTheme="minorHAnsi"/>
          <w:szCs w:val="24"/>
        </w:rPr>
        <w:t xml:space="preserve"> </w:t>
      </w:r>
      <w:r w:rsidRPr="00093E72">
        <w:rPr>
          <w:rFonts w:asciiTheme="minorHAnsi" w:hAnsiTheme="minorHAnsi"/>
          <w:szCs w:val="24"/>
        </w:rPr>
        <w:t>over Contractor’s actual cost.</w:t>
      </w:r>
    </w:p>
    <w:p w14:paraId="3BF936B5" w14:textId="275A7B00" w:rsidR="00D5438B" w:rsidRPr="00093E72" w:rsidRDefault="00D5438B" w:rsidP="00D674AE">
      <w:pPr>
        <w:widowControl/>
        <w:numPr>
          <w:ilvl w:val="0"/>
          <w:numId w:val="4"/>
        </w:numPr>
        <w:spacing w:after="240"/>
        <w:rPr>
          <w:rFonts w:asciiTheme="minorHAnsi" w:hAnsiTheme="minorHAnsi"/>
          <w:szCs w:val="24"/>
        </w:rPr>
      </w:pPr>
      <w:r w:rsidRPr="00093E72">
        <w:rPr>
          <w:rFonts w:asciiTheme="minorHAnsi" w:hAnsiTheme="minorHAnsi"/>
          <w:szCs w:val="24"/>
        </w:rPr>
        <w:t xml:space="preserve">The State will not consider any mark-up exceeding </w:t>
      </w:r>
      <w:proofErr w:type="gramStart"/>
      <w:r w:rsidRPr="00093E72">
        <w:rPr>
          <w:rFonts w:asciiTheme="minorHAnsi" w:hAnsiTheme="minorHAnsi"/>
          <w:szCs w:val="24"/>
        </w:rPr>
        <w:t>5%,</w:t>
      </w:r>
      <w:proofErr w:type="gramEnd"/>
      <w:r w:rsidRPr="00093E72">
        <w:rPr>
          <w:rFonts w:asciiTheme="minorHAnsi" w:hAnsiTheme="minorHAnsi"/>
          <w:szCs w:val="24"/>
        </w:rPr>
        <w:t xml:space="preserve"> by the contractor, on any work performed by</w:t>
      </w:r>
      <w:r w:rsidR="00093E72" w:rsidRPr="00093E72">
        <w:rPr>
          <w:rFonts w:asciiTheme="minorHAnsi" w:hAnsiTheme="minorHAnsi"/>
          <w:szCs w:val="24"/>
        </w:rPr>
        <w:t xml:space="preserve"> </w:t>
      </w:r>
      <w:r w:rsidRPr="00093E72">
        <w:rPr>
          <w:rFonts w:asciiTheme="minorHAnsi" w:hAnsiTheme="minorHAnsi"/>
          <w:szCs w:val="24"/>
        </w:rPr>
        <w:t>subcontractors.</w:t>
      </w:r>
    </w:p>
    <w:p w14:paraId="41AD5BFB" w14:textId="4FEA1F71" w:rsidR="00D5438B" w:rsidRPr="00093E72" w:rsidRDefault="00D5438B" w:rsidP="005D67EF">
      <w:pPr>
        <w:widowControl/>
        <w:numPr>
          <w:ilvl w:val="0"/>
          <w:numId w:val="4"/>
        </w:numPr>
        <w:spacing w:after="240"/>
        <w:rPr>
          <w:rFonts w:asciiTheme="minorHAnsi" w:hAnsiTheme="minorHAnsi"/>
          <w:szCs w:val="24"/>
        </w:rPr>
      </w:pPr>
      <w:r w:rsidRPr="00093E72">
        <w:rPr>
          <w:rFonts w:asciiTheme="minorHAnsi" w:hAnsiTheme="minorHAnsi"/>
          <w:szCs w:val="24"/>
        </w:rPr>
        <w:t>The State will not consider any subcontractor’s material mark-up exceeding 10% over the subcontractor’s</w:t>
      </w:r>
      <w:r w:rsidR="00093E72" w:rsidRPr="00093E72">
        <w:rPr>
          <w:rFonts w:asciiTheme="minorHAnsi" w:hAnsiTheme="minorHAnsi"/>
          <w:szCs w:val="24"/>
        </w:rPr>
        <w:t xml:space="preserve"> </w:t>
      </w:r>
      <w:r w:rsidRPr="00093E72">
        <w:rPr>
          <w:rFonts w:asciiTheme="minorHAnsi" w:hAnsiTheme="minorHAnsi"/>
          <w:szCs w:val="24"/>
        </w:rPr>
        <w:t>actual cost.</w:t>
      </w:r>
    </w:p>
    <w:p w14:paraId="56FD6D67" w14:textId="75F06B2C" w:rsidR="00D5438B" w:rsidRPr="00F12AA7" w:rsidRDefault="00D5438B" w:rsidP="00FF6A4B">
      <w:pPr>
        <w:widowControl/>
        <w:numPr>
          <w:ilvl w:val="0"/>
          <w:numId w:val="4"/>
        </w:numPr>
        <w:spacing w:after="240"/>
        <w:rPr>
          <w:rFonts w:asciiTheme="minorHAnsi" w:hAnsiTheme="minorHAnsi"/>
          <w:szCs w:val="24"/>
        </w:rPr>
      </w:pPr>
      <w:r w:rsidRPr="00F12AA7">
        <w:rPr>
          <w:rFonts w:asciiTheme="minorHAnsi" w:hAnsiTheme="minorHAnsi"/>
          <w:szCs w:val="24"/>
        </w:rPr>
        <w:t>Contractor shall submit detailed invoices itemizing all work performed during the invoice period, including the</w:t>
      </w:r>
      <w:r w:rsidR="00F12AA7" w:rsidRPr="00F12AA7">
        <w:rPr>
          <w:rFonts w:asciiTheme="minorHAnsi" w:hAnsiTheme="minorHAnsi"/>
          <w:szCs w:val="24"/>
        </w:rPr>
        <w:t xml:space="preserve"> </w:t>
      </w:r>
      <w:r w:rsidRPr="00F12AA7">
        <w:rPr>
          <w:rFonts w:asciiTheme="minorHAnsi" w:hAnsiTheme="minorHAnsi"/>
          <w:szCs w:val="24"/>
        </w:rPr>
        <w:t>dates of service, rates of pay, hours of work performed, and any other information and/or documentation</w:t>
      </w:r>
      <w:r w:rsidR="00F12AA7" w:rsidRPr="00F12AA7">
        <w:rPr>
          <w:rFonts w:asciiTheme="minorHAnsi" w:hAnsiTheme="minorHAnsi"/>
          <w:szCs w:val="24"/>
        </w:rPr>
        <w:t xml:space="preserve"> </w:t>
      </w:r>
      <w:r w:rsidRPr="00F12AA7">
        <w:rPr>
          <w:rFonts w:asciiTheme="minorHAnsi" w:hAnsiTheme="minorHAnsi"/>
          <w:szCs w:val="24"/>
        </w:rPr>
        <w:t>appropriate and sufficient to substantiate the amount invoiced for payment by the State.</w:t>
      </w:r>
    </w:p>
    <w:p w14:paraId="617B8614" w14:textId="5C4465DB" w:rsidR="00D5438B" w:rsidRPr="00F12AA7" w:rsidRDefault="00D5438B" w:rsidP="003D2EFE">
      <w:pPr>
        <w:widowControl/>
        <w:numPr>
          <w:ilvl w:val="1"/>
          <w:numId w:val="4"/>
        </w:numPr>
        <w:spacing w:after="240"/>
        <w:rPr>
          <w:rFonts w:asciiTheme="minorHAnsi" w:hAnsiTheme="minorHAnsi"/>
          <w:szCs w:val="24"/>
        </w:rPr>
      </w:pPr>
      <w:r w:rsidRPr="00F12AA7">
        <w:rPr>
          <w:rFonts w:asciiTheme="minorHAnsi" w:hAnsiTheme="minorHAnsi"/>
          <w:szCs w:val="24"/>
        </w:rPr>
        <w:t>Work required during weekends, holidays, or outside of the typical working hours described in Attachment</w:t>
      </w:r>
      <w:r w:rsidR="00F12AA7" w:rsidRPr="00F12AA7">
        <w:rPr>
          <w:rFonts w:asciiTheme="minorHAnsi" w:hAnsiTheme="minorHAnsi"/>
          <w:szCs w:val="24"/>
        </w:rPr>
        <w:t xml:space="preserve"> </w:t>
      </w:r>
      <w:r w:rsidRPr="00F12AA7">
        <w:rPr>
          <w:rFonts w:asciiTheme="minorHAnsi" w:hAnsiTheme="minorHAnsi"/>
          <w:szCs w:val="24"/>
        </w:rPr>
        <w:t xml:space="preserve">A section 1.3, shall be entitled to a rate increase. Any rate increase shall be identified </w:t>
      </w:r>
      <w:proofErr w:type="gramStart"/>
      <w:r w:rsidRPr="00F12AA7">
        <w:rPr>
          <w:rFonts w:asciiTheme="minorHAnsi" w:hAnsiTheme="minorHAnsi"/>
          <w:szCs w:val="24"/>
        </w:rPr>
        <w:t>on</w:t>
      </w:r>
      <w:proofErr w:type="gramEnd"/>
      <w:r w:rsidRPr="00F12AA7">
        <w:rPr>
          <w:rFonts w:asciiTheme="minorHAnsi" w:hAnsiTheme="minorHAnsi"/>
          <w:szCs w:val="24"/>
        </w:rPr>
        <w:t xml:space="preserve"> the Price Schedule.</w:t>
      </w:r>
    </w:p>
    <w:p w14:paraId="002C65E6" w14:textId="6DBEC307" w:rsidR="00D5438B" w:rsidRPr="003D2EFE" w:rsidRDefault="00D5438B" w:rsidP="003D2EFE">
      <w:pPr>
        <w:widowControl/>
        <w:numPr>
          <w:ilvl w:val="1"/>
          <w:numId w:val="4"/>
        </w:numPr>
        <w:spacing w:after="240"/>
        <w:rPr>
          <w:rFonts w:asciiTheme="minorHAnsi" w:hAnsiTheme="minorHAnsi"/>
          <w:szCs w:val="24"/>
        </w:rPr>
      </w:pPr>
      <w:r w:rsidRPr="003D2EFE">
        <w:rPr>
          <w:rFonts w:asciiTheme="minorHAnsi" w:hAnsiTheme="minorHAnsi"/>
          <w:szCs w:val="24"/>
        </w:rPr>
        <w:t xml:space="preserve">Services may be issued on a time and materials basis </w:t>
      </w:r>
      <w:proofErr w:type="gramStart"/>
      <w:r w:rsidRPr="003D2EFE">
        <w:rPr>
          <w:rFonts w:asciiTheme="minorHAnsi" w:hAnsiTheme="minorHAnsi"/>
          <w:szCs w:val="24"/>
        </w:rPr>
        <w:t>or</w:t>
      </w:r>
      <w:proofErr w:type="gramEnd"/>
      <w:r w:rsidRPr="003D2EFE">
        <w:rPr>
          <w:rFonts w:asciiTheme="minorHAnsi" w:hAnsiTheme="minorHAnsi"/>
          <w:szCs w:val="24"/>
        </w:rPr>
        <w:t xml:space="preserve"> a fixed price. The following information is</w:t>
      </w:r>
      <w:r w:rsidR="003D2EFE" w:rsidRPr="003D2EFE">
        <w:rPr>
          <w:rFonts w:asciiTheme="minorHAnsi" w:hAnsiTheme="minorHAnsi"/>
          <w:szCs w:val="24"/>
        </w:rPr>
        <w:t xml:space="preserve"> </w:t>
      </w:r>
      <w:r w:rsidRPr="003D2EFE">
        <w:rPr>
          <w:rFonts w:asciiTheme="minorHAnsi" w:hAnsiTheme="minorHAnsi"/>
          <w:szCs w:val="24"/>
        </w:rPr>
        <w:t>required on all invoices:</w:t>
      </w:r>
    </w:p>
    <w:p w14:paraId="424DD5E3" w14:textId="78460E6D" w:rsidR="00D5438B" w:rsidRPr="00D5438B" w:rsidRDefault="00D5438B" w:rsidP="00706582">
      <w:pPr>
        <w:widowControl/>
        <w:numPr>
          <w:ilvl w:val="2"/>
          <w:numId w:val="4"/>
        </w:numPr>
        <w:spacing w:after="240"/>
        <w:rPr>
          <w:rFonts w:asciiTheme="minorHAnsi" w:hAnsiTheme="minorHAnsi"/>
          <w:szCs w:val="24"/>
        </w:rPr>
      </w:pPr>
      <w:r w:rsidRPr="00D5438B">
        <w:rPr>
          <w:rFonts w:asciiTheme="minorHAnsi" w:hAnsiTheme="minorHAnsi"/>
          <w:szCs w:val="24"/>
        </w:rPr>
        <w:t xml:space="preserve">All invoices must include the Contract # and numbered invoice for this </w:t>
      </w:r>
      <w:proofErr w:type="gramStart"/>
      <w:r w:rsidRPr="00D5438B">
        <w:rPr>
          <w:rFonts w:asciiTheme="minorHAnsi" w:hAnsiTheme="minorHAnsi"/>
          <w:szCs w:val="24"/>
        </w:rPr>
        <w:t>contract;</w:t>
      </w:r>
      <w:proofErr w:type="gramEnd"/>
    </w:p>
    <w:p w14:paraId="3F133B2F" w14:textId="1A2B59D4" w:rsidR="00D5438B" w:rsidRPr="00D5438B" w:rsidRDefault="00D5438B" w:rsidP="00706582">
      <w:pPr>
        <w:widowControl/>
        <w:numPr>
          <w:ilvl w:val="2"/>
          <w:numId w:val="4"/>
        </w:numPr>
        <w:spacing w:after="240"/>
        <w:rPr>
          <w:rFonts w:asciiTheme="minorHAnsi" w:hAnsiTheme="minorHAnsi"/>
          <w:szCs w:val="24"/>
        </w:rPr>
      </w:pPr>
      <w:r w:rsidRPr="00D5438B">
        <w:rPr>
          <w:rFonts w:asciiTheme="minorHAnsi" w:hAnsiTheme="minorHAnsi"/>
          <w:szCs w:val="24"/>
        </w:rPr>
        <w:t xml:space="preserve">Time frame indicated of when work was </w:t>
      </w:r>
      <w:proofErr w:type="gramStart"/>
      <w:r w:rsidRPr="00D5438B">
        <w:rPr>
          <w:rFonts w:asciiTheme="minorHAnsi" w:hAnsiTheme="minorHAnsi"/>
          <w:szCs w:val="24"/>
        </w:rPr>
        <w:t>performed;</w:t>
      </w:r>
      <w:proofErr w:type="gramEnd"/>
    </w:p>
    <w:p w14:paraId="77E47379" w14:textId="2D9471D2" w:rsidR="00D5438B" w:rsidRDefault="00D5438B" w:rsidP="00706582">
      <w:pPr>
        <w:widowControl/>
        <w:numPr>
          <w:ilvl w:val="2"/>
          <w:numId w:val="4"/>
        </w:numPr>
        <w:spacing w:after="240"/>
        <w:rPr>
          <w:rFonts w:asciiTheme="minorHAnsi" w:hAnsiTheme="minorHAnsi"/>
          <w:szCs w:val="24"/>
        </w:rPr>
      </w:pPr>
      <w:r w:rsidRPr="00D5438B">
        <w:rPr>
          <w:rFonts w:asciiTheme="minorHAnsi" w:hAnsiTheme="minorHAnsi"/>
          <w:szCs w:val="24"/>
        </w:rPr>
        <w:t xml:space="preserve">Copy of quote originally </w:t>
      </w:r>
      <w:proofErr w:type="gramStart"/>
      <w:r w:rsidRPr="00D5438B">
        <w:rPr>
          <w:rFonts w:asciiTheme="minorHAnsi" w:hAnsiTheme="minorHAnsi"/>
          <w:szCs w:val="24"/>
        </w:rPr>
        <w:t>submitted;</w:t>
      </w:r>
      <w:proofErr w:type="gramEnd"/>
    </w:p>
    <w:p w14:paraId="78ECB59B" w14:textId="12A8A33A" w:rsidR="003D75D2" w:rsidRPr="003D75D2" w:rsidRDefault="003D75D2" w:rsidP="00F73510">
      <w:pPr>
        <w:widowControl/>
        <w:numPr>
          <w:ilvl w:val="2"/>
          <w:numId w:val="4"/>
        </w:numPr>
        <w:spacing w:after="240"/>
        <w:rPr>
          <w:rFonts w:asciiTheme="minorHAnsi" w:hAnsiTheme="minorHAnsi"/>
          <w:szCs w:val="24"/>
        </w:rPr>
      </w:pPr>
      <w:r w:rsidRPr="003D75D2">
        <w:rPr>
          <w:rFonts w:asciiTheme="minorHAnsi" w:hAnsiTheme="minorHAnsi"/>
          <w:szCs w:val="24"/>
        </w:rPr>
        <w:t xml:space="preserve">The agreed to markup for profit and overhead unless a previously agreed to billing schedule was approved in the </w:t>
      </w:r>
      <w:proofErr w:type="gramStart"/>
      <w:r w:rsidRPr="003D75D2">
        <w:rPr>
          <w:rFonts w:asciiTheme="minorHAnsi" w:hAnsiTheme="minorHAnsi"/>
          <w:szCs w:val="24"/>
        </w:rPr>
        <w:t>contract;</w:t>
      </w:r>
      <w:proofErr w:type="gramEnd"/>
    </w:p>
    <w:p w14:paraId="15CE08DC" w14:textId="3D60FBF3" w:rsidR="003D75D2" w:rsidRPr="00D6352C" w:rsidRDefault="003D75D2" w:rsidP="00044FD5">
      <w:pPr>
        <w:widowControl/>
        <w:numPr>
          <w:ilvl w:val="2"/>
          <w:numId w:val="4"/>
        </w:numPr>
        <w:spacing w:after="240"/>
        <w:rPr>
          <w:rFonts w:asciiTheme="minorHAnsi" w:hAnsiTheme="minorHAnsi"/>
          <w:szCs w:val="24"/>
        </w:rPr>
      </w:pPr>
      <w:r w:rsidRPr="00D6352C">
        <w:rPr>
          <w:rFonts w:asciiTheme="minorHAnsi" w:hAnsiTheme="minorHAnsi"/>
          <w:szCs w:val="24"/>
        </w:rPr>
        <w:t>Certification that the contractor has no ownership (majority or minority) in any subcontractor they</w:t>
      </w:r>
      <w:r w:rsidR="00D6352C" w:rsidRPr="00D6352C">
        <w:rPr>
          <w:rFonts w:asciiTheme="minorHAnsi" w:hAnsiTheme="minorHAnsi"/>
          <w:szCs w:val="24"/>
        </w:rPr>
        <w:t xml:space="preserve"> </w:t>
      </w:r>
      <w:r w:rsidRPr="00D6352C">
        <w:rPr>
          <w:rFonts w:asciiTheme="minorHAnsi" w:hAnsiTheme="minorHAnsi"/>
          <w:szCs w:val="24"/>
        </w:rPr>
        <w:t xml:space="preserve">claim for profit and </w:t>
      </w:r>
      <w:proofErr w:type="gramStart"/>
      <w:r w:rsidRPr="00D6352C">
        <w:rPr>
          <w:rFonts w:asciiTheme="minorHAnsi" w:hAnsiTheme="minorHAnsi"/>
          <w:szCs w:val="24"/>
        </w:rPr>
        <w:t>overhead;</w:t>
      </w:r>
      <w:proofErr w:type="gramEnd"/>
    </w:p>
    <w:p w14:paraId="777082D1" w14:textId="534B7D7F" w:rsidR="003D75D2" w:rsidRDefault="003D75D2" w:rsidP="005604B0">
      <w:pPr>
        <w:widowControl/>
        <w:numPr>
          <w:ilvl w:val="2"/>
          <w:numId w:val="4"/>
        </w:numPr>
        <w:spacing w:after="240"/>
        <w:rPr>
          <w:rFonts w:asciiTheme="minorHAnsi" w:hAnsiTheme="minorHAnsi"/>
          <w:szCs w:val="24"/>
        </w:rPr>
      </w:pPr>
      <w:r w:rsidRPr="00D6352C">
        <w:rPr>
          <w:rFonts w:asciiTheme="minorHAnsi" w:hAnsiTheme="minorHAnsi"/>
          <w:szCs w:val="24"/>
        </w:rPr>
        <w:t>Provide supporting documentation of material costs, in accordance with the percentage specified in</w:t>
      </w:r>
      <w:r w:rsidR="00D6352C" w:rsidRPr="00D6352C">
        <w:rPr>
          <w:rFonts w:asciiTheme="minorHAnsi" w:hAnsiTheme="minorHAnsi"/>
          <w:szCs w:val="24"/>
        </w:rPr>
        <w:t xml:space="preserve"> </w:t>
      </w:r>
      <w:r w:rsidRPr="00D6352C">
        <w:rPr>
          <w:rFonts w:asciiTheme="minorHAnsi" w:hAnsiTheme="minorHAnsi"/>
          <w:szCs w:val="24"/>
        </w:rPr>
        <w:t>the contract. This supporting documentation is required for verification.</w:t>
      </w:r>
    </w:p>
    <w:p w14:paraId="606F6058" w14:textId="58071D0E" w:rsidR="0064188E" w:rsidRPr="0064188E" w:rsidRDefault="0064188E" w:rsidP="0064188E">
      <w:pPr>
        <w:widowControl/>
        <w:ind w:firstLine="360"/>
        <w:rPr>
          <w:rFonts w:asciiTheme="minorHAnsi" w:hAnsiTheme="minorHAnsi"/>
          <w:szCs w:val="24"/>
        </w:rPr>
      </w:pPr>
      <w:r w:rsidRPr="0064188E">
        <w:rPr>
          <w:rFonts w:asciiTheme="minorHAnsi" w:hAnsiTheme="minorHAnsi"/>
          <w:color w:val="ED7D31" w:themeColor="accent2"/>
          <w:szCs w:val="24"/>
        </w:rPr>
        <w:t xml:space="preserve">Delete </w:t>
      </w:r>
      <w:r>
        <w:rPr>
          <w:rFonts w:asciiTheme="minorHAnsi" w:hAnsiTheme="minorHAnsi"/>
          <w:color w:val="ED7D31" w:themeColor="accent2"/>
          <w:szCs w:val="24"/>
        </w:rPr>
        <w:t xml:space="preserve">this </w:t>
      </w:r>
      <w:r w:rsidRPr="0064188E">
        <w:rPr>
          <w:rFonts w:asciiTheme="minorHAnsi" w:hAnsiTheme="minorHAnsi"/>
          <w:color w:val="ED7D31" w:themeColor="accent2"/>
          <w:szCs w:val="24"/>
        </w:rPr>
        <w:t xml:space="preserve">paragraph </w:t>
      </w:r>
      <w:r w:rsidR="00C7164D">
        <w:rPr>
          <w:rFonts w:asciiTheme="minorHAnsi" w:hAnsiTheme="minorHAnsi"/>
          <w:color w:val="ED7D31" w:themeColor="accent2"/>
          <w:szCs w:val="24"/>
        </w:rPr>
        <w:t>if the project is Lump Sum</w:t>
      </w:r>
      <w:r w:rsidR="00503025">
        <w:rPr>
          <w:rFonts w:asciiTheme="minorHAnsi" w:hAnsiTheme="minorHAnsi"/>
          <w:color w:val="ED7D31" w:themeColor="accent2"/>
          <w:szCs w:val="24"/>
        </w:rPr>
        <w:t>.</w:t>
      </w:r>
    </w:p>
    <w:p w14:paraId="325771D4" w14:textId="486B8285" w:rsidR="003D75D2" w:rsidRPr="004C4EEE" w:rsidRDefault="003D75D2" w:rsidP="00315D71">
      <w:pPr>
        <w:widowControl/>
        <w:numPr>
          <w:ilvl w:val="1"/>
          <w:numId w:val="4"/>
        </w:numPr>
        <w:spacing w:after="240"/>
        <w:rPr>
          <w:rFonts w:asciiTheme="minorHAnsi" w:hAnsiTheme="minorHAnsi"/>
          <w:szCs w:val="24"/>
          <w:highlight w:val="yellow"/>
        </w:rPr>
      </w:pPr>
      <w:r w:rsidRPr="004C4EEE">
        <w:rPr>
          <w:rFonts w:asciiTheme="minorHAnsi" w:hAnsiTheme="minorHAnsi"/>
          <w:szCs w:val="24"/>
          <w:highlight w:val="yellow"/>
        </w:rPr>
        <w:t>For projects billed on a Time &amp; Materials basis, the following additional information must be included:</w:t>
      </w:r>
    </w:p>
    <w:p w14:paraId="7E19C028" w14:textId="765F0B97" w:rsidR="003D75D2" w:rsidRPr="004C4EEE" w:rsidRDefault="003D75D2" w:rsidP="00614146">
      <w:pPr>
        <w:widowControl/>
        <w:numPr>
          <w:ilvl w:val="2"/>
          <w:numId w:val="4"/>
        </w:numPr>
        <w:spacing w:after="240"/>
        <w:rPr>
          <w:rFonts w:asciiTheme="minorHAnsi" w:hAnsiTheme="minorHAnsi"/>
          <w:szCs w:val="24"/>
          <w:highlight w:val="yellow"/>
        </w:rPr>
      </w:pPr>
      <w:r w:rsidRPr="004C4EEE">
        <w:rPr>
          <w:rFonts w:asciiTheme="minorHAnsi" w:hAnsiTheme="minorHAnsi"/>
          <w:szCs w:val="24"/>
          <w:highlight w:val="yellow"/>
        </w:rPr>
        <w:t>Invoices shall include description of work, # of hours worked if applicable, including copies of</w:t>
      </w:r>
      <w:r w:rsidR="00315D71" w:rsidRPr="004C4EEE">
        <w:rPr>
          <w:rFonts w:asciiTheme="minorHAnsi" w:hAnsiTheme="minorHAnsi"/>
          <w:szCs w:val="24"/>
          <w:highlight w:val="yellow"/>
        </w:rPr>
        <w:t xml:space="preserve"> </w:t>
      </w:r>
      <w:r w:rsidRPr="004C4EEE">
        <w:rPr>
          <w:rFonts w:asciiTheme="minorHAnsi" w:hAnsiTheme="minorHAnsi"/>
          <w:szCs w:val="24"/>
          <w:highlight w:val="yellow"/>
        </w:rPr>
        <w:t>time sheets and a certified payroll following the USDOL form (or comparable</w:t>
      </w:r>
      <w:proofErr w:type="gramStart"/>
      <w:r w:rsidRPr="004C4EEE">
        <w:rPr>
          <w:rFonts w:asciiTheme="minorHAnsi" w:hAnsiTheme="minorHAnsi"/>
          <w:szCs w:val="24"/>
          <w:highlight w:val="yellow"/>
        </w:rPr>
        <w:t>);</w:t>
      </w:r>
      <w:proofErr w:type="gramEnd"/>
    </w:p>
    <w:p w14:paraId="6BC078A2" w14:textId="62591FB6" w:rsidR="003D75D2" w:rsidRPr="004C4EEE" w:rsidRDefault="003D75D2" w:rsidP="002C4F79">
      <w:pPr>
        <w:widowControl/>
        <w:numPr>
          <w:ilvl w:val="2"/>
          <w:numId w:val="4"/>
        </w:numPr>
        <w:spacing w:after="240"/>
        <w:rPr>
          <w:rFonts w:asciiTheme="minorHAnsi" w:hAnsiTheme="minorHAnsi"/>
          <w:szCs w:val="24"/>
          <w:highlight w:val="yellow"/>
        </w:rPr>
      </w:pPr>
      <w:r w:rsidRPr="004C4EEE">
        <w:rPr>
          <w:rFonts w:asciiTheme="minorHAnsi" w:hAnsiTheme="minorHAnsi"/>
          <w:szCs w:val="24"/>
          <w:highlight w:val="yellow"/>
        </w:rPr>
        <w:t>8.3.2 Copies of original receipts for all materials purchased or costs incurred as a result of the scope of</w:t>
      </w:r>
      <w:r w:rsidR="00315D71" w:rsidRPr="004C4EEE">
        <w:rPr>
          <w:rFonts w:asciiTheme="minorHAnsi" w:hAnsiTheme="minorHAnsi"/>
          <w:szCs w:val="24"/>
          <w:highlight w:val="yellow"/>
        </w:rPr>
        <w:t xml:space="preserve"> </w:t>
      </w:r>
      <w:proofErr w:type="gramStart"/>
      <w:r w:rsidRPr="004C4EEE">
        <w:rPr>
          <w:rFonts w:asciiTheme="minorHAnsi" w:hAnsiTheme="minorHAnsi"/>
          <w:szCs w:val="24"/>
          <w:highlight w:val="yellow"/>
        </w:rPr>
        <w:t>work;</w:t>
      </w:r>
      <w:proofErr w:type="gramEnd"/>
    </w:p>
    <w:p w14:paraId="39D6F0AA" w14:textId="04DF797E" w:rsidR="004C4EEE" w:rsidRPr="004C4EEE" w:rsidRDefault="004C4EEE" w:rsidP="004C4EEE">
      <w:pPr>
        <w:pStyle w:val="ListParagraph"/>
        <w:widowControl/>
        <w:ind w:left="360"/>
        <w:rPr>
          <w:rFonts w:asciiTheme="minorHAnsi" w:hAnsiTheme="minorHAnsi"/>
          <w:szCs w:val="24"/>
        </w:rPr>
      </w:pPr>
      <w:r w:rsidRPr="004C4EEE">
        <w:rPr>
          <w:rFonts w:asciiTheme="minorHAnsi" w:hAnsiTheme="minorHAnsi"/>
          <w:color w:val="ED7D31" w:themeColor="accent2"/>
          <w:szCs w:val="24"/>
        </w:rPr>
        <w:t>Delete paragraph if withhold</w:t>
      </w:r>
      <w:r w:rsidR="00BD663A">
        <w:rPr>
          <w:rFonts w:asciiTheme="minorHAnsi" w:hAnsiTheme="minorHAnsi"/>
          <w:color w:val="ED7D31" w:themeColor="accent2"/>
          <w:szCs w:val="24"/>
        </w:rPr>
        <w:t>ing</w:t>
      </w:r>
      <w:r w:rsidRPr="004C4EEE">
        <w:rPr>
          <w:rFonts w:asciiTheme="minorHAnsi" w:hAnsiTheme="minorHAnsi"/>
          <w:color w:val="ED7D31" w:themeColor="accent2"/>
          <w:szCs w:val="24"/>
        </w:rPr>
        <w:t xml:space="preserve"> does not apply or revise the percentage amount as needed</w:t>
      </w:r>
      <w:r w:rsidR="00503025">
        <w:rPr>
          <w:rFonts w:asciiTheme="minorHAnsi" w:hAnsiTheme="minorHAnsi"/>
          <w:color w:val="ED7D31" w:themeColor="accent2"/>
          <w:szCs w:val="24"/>
        </w:rPr>
        <w:t>.</w:t>
      </w:r>
    </w:p>
    <w:p w14:paraId="112015C0" w14:textId="006D2867" w:rsidR="00D145A1" w:rsidRDefault="0006132E" w:rsidP="00D145A1">
      <w:pPr>
        <w:widowControl/>
        <w:numPr>
          <w:ilvl w:val="0"/>
          <w:numId w:val="4"/>
        </w:numPr>
        <w:spacing w:after="240"/>
        <w:rPr>
          <w:rFonts w:asciiTheme="minorHAnsi" w:hAnsiTheme="minorHAnsi"/>
          <w:szCs w:val="24"/>
          <w:highlight w:val="yellow"/>
        </w:rPr>
      </w:pPr>
      <w:r w:rsidRPr="004C4EEE">
        <w:rPr>
          <w:rFonts w:asciiTheme="minorHAnsi" w:hAnsiTheme="minorHAnsi"/>
          <w:szCs w:val="24"/>
          <w:highlight w:val="yellow"/>
        </w:rPr>
        <w:t>T</w:t>
      </w:r>
      <w:r w:rsidR="008A372D" w:rsidRPr="004C4EEE">
        <w:rPr>
          <w:rFonts w:asciiTheme="minorHAnsi" w:hAnsiTheme="minorHAnsi"/>
          <w:szCs w:val="24"/>
          <w:highlight w:val="yellow"/>
        </w:rPr>
        <w:t xml:space="preserve">he State shall withhold 10% of each payment as retainage. Upon completion of the SOW Project in accordance with the prescribed project timeline, and to the satisfaction of the State, Contractor may submit a single invoice </w:t>
      </w:r>
      <w:proofErr w:type="gramStart"/>
      <w:r w:rsidR="008A372D" w:rsidRPr="004C4EEE">
        <w:rPr>
          <w:rFonts w:asciiTheme="minorHAnsi" w:hAnsiTheme="minorHAnsi"/>
          <w:szCs w:val="24"/>
          <w:highlight w:val="yellow"/>
        </w:rPr>
        <w:t>for the amount of</w:t>
      </w:r>
      <w:proofErr w:type="gramEnd"/>
      <w:r w:rsidR="008A372D" w:rsidRPr="004C4EEE">
        <w:rPr>
          <w:rFonts w:asciiTheme="minorHAnsi" w:hAnsiTheme="minorHAnsi"/>
          <w:szCs w:val="24"/>
          <w:highlight w:val="yellow"/>
        </w:rPr>
        <w:t xml:space="preserve"> retainage.</w:t>
      </w:r>
      <w:bookmarkStart w:id="3" w:name="_Hlk505773750"/>
    </w:p>
    <w:p w14:paraId="76B398E8" w14:textId="2EF9807D" w:rsidR="0080700A" w:rsidRPr="00963CC2" w:rsidRDefault="0080700A" w:rsidP="00D145A1">
      <w:pPr>
        <w:widowControl/>
        <w:numPr>
          <w:ilvl w:val="0"/>
          <w:numId w:val="4"/>
        </w:numPr>
        <w:spacing w:after="240"/>
        <w:rPr>
          <w:rFonts w:asciiTheme="minorHAnsi" w:hAnsiTheme="minorHAnsi"/>
          <w:color w:val="ED7D31" w:themeColor="accent2"/>
          <w:szCs w:val="24"/>
        </w:rPr>
      </w:pPr>
      <w:r w:rsidRPr="00963CC2">
        <w:rPr>
          <w:rFonts w:asciiTheme="minorHAnsi" w:hAnsiTheme="minorHAnsi"/>
          <w:szCs w:val="24"/>
        </w:rPr>
        <w:t>Bonding</w:t>
      </w:r>
      <w:r w:rsidR="00503025" w:rsidRPr="00963CC2">
        <w:rPr>
          <w:rFonts w:asciiTheme="minorHAnsi" w:hAnsiTheme="minorHAnsi"/>
          <w:szCs w:val="24"/>
        </w:rPr>
        <w:t xml:space="preserve">: </w:t>
      </w:r>
      <w:r w:rsidR="00503025" w:rsidRPr="00963CC2">
        <w:rPr>
          <w:rFonts w:asciiTheme="minorHAnsi" w:hAnsiTheme="minorHAnsi"/>
          <w:color w:val="ED7D31" w:themeColor="accent2"/>
          <w:szCs w:val="24"/>
        </w:rPr>
        <w:t>Project manager needs to select the appropriate bonding requirements for the project.</w:t>
      </w:r>
    </w:p>
    <w:p w14:paraId="71DD6377" w14:textId="1F742CF5" w:rsidR="00503025" w:rsidRPr="00963CC2" w:rsidRDefault="00503025" w:rsidP="00503025">
      <w:pPr>
        <w:widowControl/>
        <w:numPr>
          <w:ilvl w:val="1"/>
          <w:numId w:val="4"/>
        </w:numPr>
        <w:spacing w:after="240"/>
        <w:rPr>
          <w:rFonts w:asciiTheme="minorHAnsi" w:hAnsiTheme="minorHAnsi"/>
          <w:szCs w:val="24"/>
          <w:highlight w:val="yellow"/>
        </w:rPr>
      </w:pPr>
      <w:r w:rsidRPr="00963CC2">
        <w:rPr>
          <w:rFonts w:asciiTheme="minorHAnsi" w:hAnsiTheme="minorHAnsi"/>
          <w:szCs w:val="24"/>
          <w:highlight w:val="yellow"/>
        </w:rPr>
        <w:t>Bonding is not required for this project.</w:t>
      </w:r>
    </w:p>
    <w:p w14:paraId="46ED6EA6" w14:textId="7B6D326E" w:rsidR="00503025" w:rsidRPr="00963CC2" w:rsidRDefault="00503025" w:rsidP="00963CC2">
      <w:pPr>
        <w:widowControl/>
        <w:spacing w:after="240"/>
        <w:rPr>
          <w:rFonts w:asciiTheme="minorHAnsi" w:hAnsiTheme="minorHAnsi"/>
          <w:szCs w:val="24"/>
          <w:highlight w:val="yellow"/>
        </w:rPr>
      </w:pPr>
      <w:r w:rsidRPr="00963CC2">
        <w:rPr>
          <w:rFonts w:asciiTheme="minorHAnsi" w:hAnsiTheme="minorHAnsi"/>
          <w:szCs w:val="24"/>
          <w:highlight w:val="yellow"/>
        </w:rPr>
        <w:t>OR</w:t>
      </w:r>
    </w:p>
    <w:p w14:paraId="3BA662AB" w14:textId="0228E737" w:rsidR="00503025" w:rsidRPr="00963CC2" w:rsidRDefault="00503025" w:rsidP="00503025">
      <w:pPr>
        <w:widowControl/>
        <w:numPr>
          <w:ilvl w:val="1"/>
          <w:numId w:val="13"/>
        </w:numPr>
        <w:spacing w:after="240"/>
        <w:rPr>
          <w:rFonts w:asciiTheme="minorHAnsi" w:hAnsiTheme="minorHAnsi"/>
          <w:szCs w:val="24"/>
          <w:highlight w:val="yellow"/>
        </w:rPr>
      </w:pPr>
      <w:r w:rsidRPr="00963CC2">
        <w:rPr>
          <w:rFonts w:asciiTheme="minorHAnsi" w:hAnsiTheme="minorHAnsi"/>
          <w:szCs w:val="24"/>
          <w:highlight w:val="yellow"/>
        </w:rPr>
        <w:t>Full bonding is required for this project.</w:t>
      </w:r>
    </w:p>
    <w:p w14:paraId="763AC873" w14:textId="3510E33E" w:rsidR="00503025" w:rsidRPr="00963CC2" w:rsidRDefault="00503025" w:rsidP="00963CC2">
      <w:pPr>
        <w:widowControl/>
        <w:spacing w:after="240"/>
        <w:rPr>
          <w:rFonts w:asciiTheme="minorHAnsi" w:hAnsiTheme="minorHAnsi"/>
          <w:szCs w:val="24"/>
          <w:highlight w:val="yellow"/>
        </w:rPr>
      </w:pPr>
      <w:r w:rsidRPr="00963CC2">
        <w:rPr>
          <w:rFonts w:asciiTheme="minorHAnsi" w:hAnsiTheme="minorHAnsi"/>
          <w:szCs w:val="24"/>
          <w:highlight w:val="yellow"/>
        </w:rPr>
        <w:t>OR</w:t>
      </w:r>
    </w:p>
    <w:p w14:paraId="4C9917A0" w14:textId="1145FABC" w:rsidR="00503025" w:rsidRPr="00963CC2" w:rsidRDefault="00503025" w:rsidP="00503025">
      <w:pPr>
        <w:widowControl/>
        <w:numPr>
          <w:ilvl w:val="1"/>
          <w:numId w:val="14"/>
        </w:numPr>
        <w:spacing w:after="240"/>
        <w:rPr>
          <w:rFonts w:asciiTheme="minorHAnsi" w:hAnsiTheme="minorHAnsi"/>
          <w:szCs w:val="24"/>
          <w:highlight w:val="yellow"/>
        </w:rPr>
      </w:pPr>
      <w:r w:rsidRPr="00963CC2">
        <w:rPr>
          <w:rFonts w:asciiTheme="minorHAnsi" w:hAnsiTheme="minorHAnsi"/>
          <w:szCs w:val="24"/>
          <w:highlight w:val="yellow"/>
        </w:rPr>
        <w:t>Modified bonding is required for this project.</w:t>
      </w:r>
    </w:p>
    <w:p w14:paraId="58A31121" w14:textId="77777777" w:rsidR="00503025" w:rsidRPr="00963CC2" w:rsidRDefault="00503025" w:rsidP="00963CC2">
      <w:pPr>
        <w:widowControl/>
        <w:spacing w:after="240"/>
        <w:rPr>
          <w:rFonts w:asciiTheme="minorHAnsi" w:hAnsiTheme="minorHAnsi"/>
          <w:color w:val="F4B083" w:themeColor="accent2" w:themeTint="99"/>
          <w:szCs w:val="24"/>
          <w:highlight w:val="yellow"/>
        </w:rPr>
      </w:pPr>
    </w:p>
    <w:p w14:paraId="1058B1B0" w14:textId="16EF2D8F" w:rsidR="008A372D" w:rsidRPr="0018518F" w:rsidRDefault="008A372D" w:rsidP="00503025">
      <w:pPr>
        <w:widowControl/>
        <w:numPr>
          <w:ilvl w:val="0"/>
          <w:numId w:val="14"/>
        </w:numPr>
        <w:rPr>
          <w:rFonts w:asciiTheme="minorHAnsi" w:hAnsiTheme="minorHAnsi"/>
          <w:szCs w:val="24"/>
        </w:rPr>
      </w:pPr>
      <w:r w:rsidRPr="0018518F">
        <w:rPr>
          <w:rFonts w:asciiTheme="minorHAnsi" w:hAnsiTheme="minorHAnsi"/>
          <w:b/>
          <w:bCs/>
          <w:szCs w:val="24"/>
        </w:rPr>
        <w:t>REQUIRED CONTRACTOR CERTIFICATIONS</w:t>
      </w:r>
    </w:p>
    <w:p w14:paraId="35A56642" w14:textId="77777777" w:rsidR="008A372D" w:rsidRPr="0018518F" w:rsidRDefault="008A372D" w:rsidP="008A372D">
      <w:pPr>
        <w:rPr>
          <w:rFonts w:asciiTheme="minorHAnsi" w:hAnsiTheme="minorHAnsi"/>
          <w:szCs w:val="24"/>
        </w:rPr>
      </w:pPr>
    </w:p>
    <w:p w14:paraId="2550CA18" w14:textId="77777777" w:rsidR="008A372D" w:rsidRPr="0018518F" w:rsidRDefault="008A372D" w:rsidP="00503025">
      <w:pPr>
        <w:pStyle w:val="ListParagraph"/>
        <w:numPr>
          <w:ilvl w:val="1"/>
          <w:numId w:val="14"/>
        </w:numPr>
        <w:tabs>
          <w:tab w:val="left" w:pos="1260"/>
        </w:tabs>
        <w:jc w:val="both"/>
        <w:rPr>
          <w:rFonts w:asciiTheme="minorHAnsi" w:hAnsiTheme="minorHAnsi"/>
          <w:szCs w:val="24"/>
        </w:rPr>
      </w:pPr>
      <w:r w:rsidRPr="0018518F">
        <w:rPr>
          <w:rFonts w:asciiTheme="minorHAnsi" w:hAnsiTheme="minorHAnsi"/>
          <w:szCs w:val="24"/>
          <w:u w:val="single"/>
        </w:rPr>
        <w:t>Taxes Due to the State</w:t>
      </w:r>
      <w:r w:rsidRPr="0018518F">
        <w:rPr>
          <w:rFonts w:asciiTheme="minorHAnsi" w:hAnsiTheme="minorHAnsi"/>
          <w:szCs w:val="24"/>
        </w:rPr>
        <w:t>.</w:t>
      </w:r>
      <w:r w:rsidRPr="0018518F">
        <w:rPr>
          <w:rFonts w:asciiTheme="minorHAnsi" w:hAnsiTheme="minorHAnsi"/>
          <w:b/>
          <w:szCs w:val="24"/>
        </w:rPr>
        <w:t xml:space="preserve"> </w:t>
      </w:r>
      <w:r w:rsidRPr="0018518F">
        <w:rPr>
          <w:rFonts w:asciiTheme="minorHAnsi" w:hAnsiTheme="minorHAnsi"/>
          <w:szCs w:val="24"/>
        </w:rPr>
        <w:t xml:space="preserve"> Contractor certifies under the pains and penalties of perjury that, as of the date this SOW Agreement is signed, the Contractor is in good standing with respect to, or in full compliance with a plan to pay, </w:t>
      </w:r>
      <w:proofErr w:type="gramStart"/>
      <w:r w:rsidRPr="0018518F">
        <w:rPr>
          <w:rFonts w:asciiTheme="minorHAnsi" w:hAnsiTheme="minorHAnsi"/>
          <w:szCs w:val="24"/>
        </w:rPr>
        <w:t>any and all</w:t>
      </w:r>
      <w:proofErr w:type="gramEnd"/>
      <w:r w:rsidRPr="0018518F">
        <w:rPr>
          <w:rFonts w:asciiTheme="minorHAnsi" w:hAnsiTheme="minorHAnsi"/>
          <w:szCs w:val="24"/>
        </w:rPr>
        <w:t xml:space="preserve"> taxes due the State of Vermont.</w:t>
      </w:r>
    </w:p>
    <w:p w14:paraId="2765C593" w14:textId="77777777" w:rsidR="008A372D" w:rsidRPr="0018518F" w:rsidRDefault="008A372D" w:rsidP="008A372D">
      <w:pPr>
        <w:tabs>
          <w:tab w:val="left" w:pos="1260"/>
        </w:tabs>
        <w:jc w:val="both"/>
        <w:rPr>
          <w:rFonts w:asciiTheme="minorHAnsi" w:hAnsiTheme="minorHAnsi"/>
          <w:szCs w:val="24"/>
        </w:rPr>
      </w:pPr>
    </w:p>
    <w:p w14:paraId="1512D865" w14:textId="6A107A85" w:rsidR="00D51751" w:rsidRPr="00D51751" w:rsidRDefault="008A372D" w:rsidP="00503025">
      <w:pPr>
        <w:pStyle w:val="ListParagraph"/>
        <w:numPr>
          <w:ilvl w:val="1"/>
          <w:numId w:val="14"/>
        </w:numPr>
        <w:tabs>
          <w:tab w:val="left" w:pos="1260"/>
        </w:tabs>
        <w:jc w:val="both"/>
        <w:rPr>
          <w:rFonts w:asciiTheme="minorHAnsi" w:hAnsiTheme="minorHAnsi"/>
          <w:szCs w:val="24"/>
        </w:rPr>
      </w:pPr>
      <w:r w:rsidRPr="0018518F">
        <w:rPr>
          <w:rFonts w:asciiTheme="minorHAnsi" w:hAnsiTheme="minorHAnsi"/>
          <w:szCs w:val="24"/>
          <w:u w:val="single"/>
        </w:rPr>
        <w:t>Certification Regarding Suspension or Debarment.</w:t>
      </w:r>
      <w:r w:rsidRPr="0018518F">
        <w:rPr>
          <w:rFonts w:asciiTheme="minorHAnsi" w:hAnsiTheme="minorHAnsi"/>
          <w:szCs w:val="24"/>
        </w:rPr>
        <w:t xml:space="preserve">  Contractor certifies under the pains and penalties of perjury that, as of the date this SOW Agreement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w:t>
      </w:r>
    </w:p>
    <w:p w14:paraId="37233583" w14:textId="77777777" w:rsidR="00D145A1" w:rsidRPr="0018518F" w:rsidRDefault="00D145A1" w:rsidP="00D145A1">
      <w:pPr>
        <w:pStyle w:val="ListParagraph"/>
        <w:rPr>
          <w:rFonts w:asciiTheme="minorHAnsi" w:hAnsiTheme="minorHAnsi"/>
          <w:szCs w:val="24"/>
        </w:rPr>
      </w:pPr>
    </w:p>
    <w:p w14:paraId="7B7871D6" w14:textId="15EA330A" w:rsidR="008A372D" w:rsidRPr="0018518F" w:rsidRDefault="008A372D" w:rsidP="00D145A1">
      <w:pPr>
        <w:pStyle w:val="ListParagraph"/>
        <w:tabs>
          <w:tab w:val="left" w:pos="1260"/>
        </w:tabs>
        <w:ind w:left="792"/>
        <w:jc w:val="both"/>
        <w:rPr>
          <w:rFonts w:asciiTheme="minorHAnsi" w:hAnsiTheme="minorHAnsi"/>
          <w:szCs w:val="24"/>
        </w:rPr>
      </w:pPr>
      <w:r w:rsidRPr="0018518F">
        <w:rPr>
          <w:rFonts w:asciiTheme="minorHAnsi" w:hAnsiTheme="minorHAnsi"/>
          <w:szCs w:val="24"/>
        </w:rPr>
        <w:t xml:space="preserve">Contractor further certifies under pains and penalties of perjury that, as of the date this SOW Agreement is signed, Contractor is not presently debarred, suspended, nor named on the State’s debarment list at: </w:t>
      </w:r>
      <w:hyperlink r:id="rId10" w:history="1">
        <w:r w:rsidRPr="0018518F">
          <w:rPr>
            <w:rStyle w:val="Hyperlink"/>
            <w:rFonts w:asciiTheme="minorHAnsi" w:hAnsiTheme="minorHAnsi"/>
            <w:szCs w:val="24"/>
          </w:rPr>
          <w:t>http://bgs.vermont.gov/purchasing/debarment</w:t>
        </w:r>
      </w:hyperlink>
      <w:r w:rsidRPr="0018518F">
        <w:rPr>
          <w:rFonts w:asciiTheme="minorHAnsi" w:hAnsiTheme="minorHAnsi"/>
          <w:szCs w:val="24"/>
        </w:rPr>
        <w:t xml:space="preserve">. </w:t>
      </w:r>
    </w:p>
    <w:p w14:paraId="56B41EA5" w14:textId="77777777" w:rsidR="008A372D" w:rsidRPr="0018518F" w:rsidRDefault="008A372D" w:rsidP="008A372D">
      <w:pPr>
        <w:tabs>
          <w:tab w:val="left" w:pos="1260"/>
        </w:tabs>
        <w:jc w:val="both"/>
        <w:rPr>
          <w:rFonts w:asciiTheme="minorHAnsi" w:hAnsiTheme="minorHAnsi"/>
          <w:szCs w:val="24"/>
        </w:rPr>
      </w:pPr>
    </w:p>
    <w:p w14:paraId="32968A9F" w14:textId="24BDD875" w:rsidR="00093059" w:rsidRDefault="008A372D" w:rsidP="00503025">
      <w:pPr>
        <w:pStyle w:val="ListParagraph"/>
        <w:numPr>
          <w:ilvl w:val="1"/>
          <w:numId w:val="14"/>
        </w:numPr>
        <w:tabs>
          <w:tab w:val="left" w:pos="1260"/>
        </w:tabs>
        <w:jc w:val="both"/>
        <w:rPr>
          <w:rFonts w:asciiTheme="minorHAnsi" w:hAnsiTheme="minorHAnsi"/>
          <w:szCs w:val="24"/>
        </w:rPr>
      </w:pPr>
      <w:r w:rsidRPr="0018518F">
        <w:rPr>
          <w:rFonts w:asciiTheme="minorHAnsi" w:hAnsiTheme="minorHAnsi"/>
          <w:bCs/>
          <w:szCs w:val="24"/>
          <w:u w:val="single"/>
        </w:rPr>
        <w:t>Child Support</w:t>
      </w:r>
      <w:r w:rsidRPr="0018518F">
        <w:rPr>
          <w:rFonts w:asciiTheme="minorHAnsi" w:hAnsiTheme="minorHAnsi"/>
          <w:b/>
          <w:bCs/>
          <w:szCs w:val="24"/>
          <w:u w:val="single"/>
        </w:rPr>
        <w:t xml:space="preserve"> </w:t>
      </w:r>
      <w:r w:rsidRPr="0018518F">
        <w:rPr>
          <w:rFonts w:asciiTheme="minorHAnsi" w:hAnsiTheme="minorHAnsi"/>
          <w:bCs/>
          <w:szCs w:val="24"/>
          <w:u w:val="single"/>
        </w:rPr>
        <w:t>(Appl</w:t>
      </w:r>
      <w:r w:rsidRPr="0018518F">
        <w:rPr>
          <w:rFonts w:asciiTheme="minorHAnsi" w:hAnsiTheme="minorHAnsi"/>
          <w:szCs w:val="24"/>
          <w:u w:val="single"/>
        </w:rPr>
        <w:t xml:space="preserve">icable to natural persons only; not applicable to corporations, </w:t>
      </w:r>
      <w:proofErr w:type="gramStart"/>
      <w:r w:rsidRPr="0018518F">
        <w:rPr>
          <w:rFonts w:asciiTheme="minorHAnsi" w:hAnsiTheme="minorHAnsi"/>
          <w:szCs w:val="24"/>
          <w:u w:val="single"/>
        </w:rPr>
        <w:t>partnerships</w:t>
      </w:r>
      <w:proofErr w:type="gramEnd"/>
      <w:r w:rsidRPr="0018518F">
        <w:rPr>
          <w:rFonts w:asciiTheme="minorHAnsi" w:hAnsiTheme="minorHAnsi"/>
          <w:szCs w:val="24"/>
          <w:u w:val="single"/>
        </w:rPr>
        <w:t xml:space="preserve"> or LLCs). </w:t>
      </w:r>
      <w:r w:rsidRPr="0018518F">
        <w:rPr>
          <w:rFonts w:asciiTheme="minorHAnsi" w:hAnsiTheme="minorHAnsi"/>
          <w:szCs w:val="24"/>
        </w:rPr>
        <w:t xml:space="preserve">Contractor certifies that it is under no obligation to pay child support or is in good standing with respect to or in full compliance with a plan to pay </w:t>
      </w:r>
      <w:proofErr w:type="gramStart"/>
      <w:r w:rsidRPr="0018518F">
        <w:rPr>
          <w:rFonts w:asciiTheme="minorHAnsi" w:hAnsiTheme="minorHAnsi"/>
          <w:szCs w:val="24"/>
        </w:rPr>
        <w:t>any and all</w:t>
      </w:r>
      <w:proofErr w:type="gramEnd"/>
      <w:r w:rsidRPr="0018518F">
        <w:rPr>
          <w:rFonts w:asciiTheme="minorHAnsi" w:hAnsiTheme="minorHAnsi"/>
          <w:szCs w:val="24"/>
        </w:rPr>
        <w:t xml:space="preserve"> child support payable under a support order as of the date of this </w:t>
      </w:r>
      <w:r w:rsidR="00556552">
        <w:rPr>
          <w:rFonts w:asciiTheme="minorHAnsi" w:hAnsiTheme="minorHAnsi"/>
          <w:szCs w:val="24"/>
        </w:rPr>
        <w:t>SOW Agreement</w:t>
      </w:r>
      <w:r w:rsidRPr="0018518F">
        <w:rPr>
          <w:rFonts w:asciiTheme="minorHAnsi" w:hAnsiTheme="minorHAnsi"/>
          <w:szCs w:val="24"/>
        </w:rPr>
        <w:t>.</w:t>
      </w:r>
    </w:p>
    <w:p w14:paraId="27C0C931" w14:textId="77777777" w:rsidR="00093059" w:rsidRPr="00093059" w:rsidRDefault="00093059" w:rsidP="00093059">
      <w:pPr>
        <w:pStyle w:val="ListParagraph"/>
        <w:tabs>
          <w:tab w:val="left" w:pos="1260"/>
        </w:tabs>
        <w:ind w:left="792"/>
        <w:jc w:val="both"/>
        <w:rPr>
          <w:rFonts w:asciiTheme="minorHAnsi" w:hAnsiTheme="minorHAnsi"/>
          <w:szCs w:val="24"/>
        </w:rPr>
      </w:pPr>
    </w:p>
    <w:p w14:paraId="302D89C4" w14:textId="77777777" w:rsidR="00E10024" w:rsidRPr="00E10024" w:rsidRDefault="00E10024" w:rsidP="00E10024">
      <w:pPr>
        <w:tabs>
          <w:tab w:val="left" w:pos="1260"/>
        </w:tabs>
        <w:jc w:val="both"/>
        <w:rPr>
          <w:rFonts w:asciiTheme="minorHAnsi" w:hAnsiTheme="minorHAnsi"/>
          <w:szCs w:val="24"/>
        </w:rPr>
      </w:pPr>
    </w:p>
    <w:p w14:paraId="351D19F4" w14:textId="11E878AD" w:rsidR="00093059" w:rsidRPr="00E10024" w:rsidRDefault="00E10024" w:rsidP="008A372D">
      <w:pPr>
        <w:rPr>
          <w:rFonts w:asciiTheme="minorHAnsi" w:hAnsiTheme="minorHAnsi"/>
          <w:b/>
          <w:bCs/>
          <w:szCs w:val="24"/>
        </w:rPr>
      </w:pPr>
      <w:r w:rsidRPr="001A4EE2">
        <w:rPr>
          <w:rFonts w:asciiTheme="minorHAnsi" w:hAnsiTheme="minorHAnsi"/>
          <w:iCs/>
        </w:rPr>
        <w:t xml:space="preserve">This document consists of </w:t>
      </w:r>
      <w:r>
        <w:rPr>
          <w:rFonts w:asciiTheme="minorHAnsi" w:hAnsiTheme="minorHAnsi"/>
          <w:iCs/>
          <w:color w:val="FF0000"/>
        </w:rPr>
        <w:t>***</w:t>
      </w:r>
      <w:r w:rsidRPr="001A4EE2">
        <w:rPr>
          <w:rFonts w:asciiTheme="minorHAnsi" w:hAnsiTheme="minorHAnsi"/>
          <w:iCs/>
        </w:rPr>
        <w:t xml:space="preserve"> pages.</w:t>
      </w:r>
    </w:p>
    <w:p w14:paraId="3E811635" w14:textId="77777777" w:rsidR="0018518F" w:rsidRPr="0018518F" w:rsidRDefault="0018518F" w:rsidP="008A372D">
      <w:pPr>
        <w:rPr>
          <w:rFonts w:asciiTheme="minorHAnsi" w:hAnsiTheme="minorHAnsi"/>
          <w:szCs w:val="24"/>
        </w:rPr>
      </w:pPr>
    </w:p>
    <w:p w14:paraId="485CFEBB" w14:textId="0063D4C2" w:rsidR="008A372D" w:rsidRDefault="008A372D" w:rsidP="008A372D">
      <w:pPr>
        <w:spacing w:line="360" w:lineRule="auto"/>
        <w:rPr>
          <w:rFonts w:asciiTheme="minorHAnsi" w:hAnsiTheme="minorHAnsi"/>
          <w:b/>
          <w:szCs w:val="24"/>
        </w:rPr>
      </w:pPr>
      <w:r w:rsidRPr="0018518F">
        <w:rPr>
          <w:rFonts w:asciiTheme="minorHAnsi" w:hAnsiTheme="minorHAnsi"/>
          <w:b/>
          <w:szCs w:val="24"/>
        </w:rPr>
        <w:t>WE THE UNDERSIGNED PARTIES AGREE TO BE BOUND BY THIS SOW AGREEMENT.</w:t>
      </w:r>
    </w:p>
    <w:p w14:paraId="53B15FDF" w14:textId="77777777" w:rsidR="0018518F" w:rsidRPr="0018518F" w:rsidRDefault="0018518F" w:rsidP="0018518F">
      <w:pPr>
        <w:rPr>
          <w:rFonts w:asciiTheme="minorHAnsi" w:hAnsiTheme="minorHAnsi"/>
          <w:szCs w:val="24"/>
        </w:rPr>
      </w:pPr>
    </w:p>
    <w:p w14:paraId="07AC2BD1" w14:textId="37EAA024" w:rsidR="008A372D" w:rsidRPr="0018518F" w:rsidRDefault="00D145A1" w:rsidP="008A372D">
      <w:pPr>
        <w:rPr>
          <w:rFonts w:asciiTheme="minorHAnsi" w:hAnsiTheme="minorHAnsi"/>
          <w:szCs w:val="24"/>
        </w:rPr>
      </w:pPr>
      <w:r w:rsidRPr="0018518F">
        <w:rPr>
          <w:rFonts w:asciiTheme="minorHAnsi" w:hAnsiTheme="minorHAnsi"/>
          <w:szCs w:val="24"/>
          <w:highlight w:val="yellow"/>
        </w:rPr>
        <w:t xml:space="preserve">Insert </w:t>
      </w:r>
      <w:r w:rsidR="008A372D" w:rsidRPr="0018518F">
        <w:rPr>
          <w:rFonts w:asciiTheme="minorHAnsi" w:hAnsiTheme="minorHAnsi"/>
          <w:szCs w:val="24"/>
          <w:highlight w:val="yellow"/>
        </w:rPr>
        <w:t xml:space="preserve">SOW contractor </w:t>
      </w:r>
      <w:proofErr w:type="gramStart"/>
      <w:r w:rsidR="008A372D" w:rsidRPr="0018518F">
        <w:rPr>
          <w:rFonts w:asciiTheme="minorHAnsi" w:hAnsiTheme="minorHAnsi"/>
          <w:szCs w:val="24"/>
          <w:highlight w:val="yellow"/>
        </w:rPr>
        <w:t>Name</w:t>
      </w:r>
      <w:proofErr w:type="gramEnd"/>
    </w:p>
    <w:p w14:paraId="3A4BEF03" w14:textId="64AB8CF0" w:rsidR="008A372D" w:rsidRDefault="008A372D" w:rsidP="008A372D">
      <w:pPr>
        <w:rPr>
          <w:rFonts w:asciiTheme="minorHAnsi" w:hAnsiTheme="minorHAnsi"/>
          <w:szCs w:val="24"/>
        </w:rPr>
      </w:pPr>
    </w:p>
    <w:p w14:paraId="244AC4A2" w14:textId="77777777" w:rsidR="00D51751" w:rsidRDefault="00D51751" w:rsidP="008A372D">
      <w:pPr>
        <w:rPr>
          <w:rFonts w:asciiTheme="minorHAnsi" w:hAnsiTheme="minorHAnsi"/>
          <w:szCs w:val="24"/>
        </w:rPr>
      </w:pPr>
      <w:bookmarkStart w:id="4" w:name="_Hlk119242303"/>
    </w:p>
    <w:p w14:paraId="278F87B1" w14:textId="50518AC8" w:rsidR="00E1339A" w:rsidRDefault="00D51751" w:rsidP="00D51751">
      <w:pPr>
        <w:tabs>
          <w:tab w:val="right" w:leader="underscore" w:pos="5040"/>
          <w:tab w:val="right" w:pos="5490"/>
          <w:tab w:val="right" w:leader="underscore" w:pos="9900"/>
        </w:tabs>
        <w:ind w:left="-90"/>
        <w:rPr>
          <w:rFonts w:asciiTheme="minorHAnsi" w:hAnsiTheme="minorHAnsi"/>
          <w:szCs w:val="24"/>
        </w:rPr>
      </w:pPr>
      <w:r>
        <w:rPr>
          <w:rFonts w:asciiTheme="minorHAnsi" w:hAnsiTheme="minorHAnsi"/>
          <w:szCs w:val="24"/>
        </w:rPr>
        <w:tab/>
      </w:r>
      <w:r w:rsidR="00E1339A">
        <w:rPr>
          <w:rFonts w:asciiTheme="minorHAnsi" w:hAnsiTheme="minorHAnsi"/>
          <w:szCs w:val="24"/>
        </w:rPr>
        <w:tab/>
      </w:r>
      <w:r w:rsidR="00E1339A">
        <w:rPr>
          <w:rFonts w:asciiTheme="minorHAnsi" w:hAnsiTheme="minorHAnsi"/>
          <w:szCs w:val="24"/>
        </w:rPr>
        <w:tab/>
      </w:r>
    </w:p>
    <w:p w14:paraId="08677C45" w14:textId="6BC2AFA8" w:rsidR="00E1339A" w:rsidRPr="0018518F" w:rsidRDefault="00E1339A" w:rsidP="00D51751">
      <w:pPr>
        <w:tabs>
          <w:tab w:val="left" w:pos="7380"/>
        </w:tabs>
        <w:rPr>
          <w:rFonts w:asciiTheme="minorHAnsi" w:hAnsiTheme="minorHAnsi"/>
          <w:szCs w:val="24"/>
        </w:rPr>
      </w:pPr>
      <w:r>
        <w:rPr>
          <w:rFonts w:asciiTheme="minorHAnsi" w:hAnsiTheme="minorHAnsi"/>
          <w:szCs w:val="24"/>
        </w:rPr>
        <w:t>Signature</w:t>
      </w:r>
      <w:r>
        <w:rPr>
          <w:rFonts w:asciiTheme="minorHAnsi" w:hAnsiTheme="minorHAnsi"/>
          <w:szCs w:val="24"/>
        </w:rPr>
        <w:tab/>
        <w:t>Date</w:t>
      </w:r>
    </w:p>
    <w:p w14:paraId="0135A8F7" w14:textId="70137EA2" w:rsidR="0018518F" w:rsidRDefault="0018518F" w:rsidP="008A372D">
      <w:pPr>
        <w:rPr>
          <w:rFonts w:asciiTheme="minorHAnsi" w:hAnsiTheme="minorHAnsi"/>
          <w:szCs w:val="24"/>
        </w:rPr>
      </w:pPr>
    </w:p>
    <w:bookmarkEnd w:id="4"/>
    <w:p w14:paraId="36EE07BC" w14:textId="77777777" w:rsidR="00D51751" w:rsidRPr="0018518F" w:rsidRDefault="00D51751" w:rsidP="008A372D">
      <w:pPr>
        <w:rPr>
          <w:rFonts w:asciiTheme="minorHAnsi" w:hAnsiTheme="minorHAnsi"/>
          <w:szCs w:val="24"/>
        </w:rPr>
      </w:pPr>
    </w:p>
    <w:p w14:paraId="779334F6" w14:textId="25AD479F" w:rsidR="008A372D" w:rsidRDefault="008A372D" w:rsidP="008A372D">
      <w:pPr>
        <w:rPr>
          <w:rFonts w:asciiTheme="minorHAnsi" w:hAnsiTheme="minorHAnsi"/>
          <w:szCs w:val="24"/>
        </w:rPr>
      </w:pPr>
      <w:r w:rsidRPr="0018518F">
        <w:rPr>
          <w:rFonts w:asciiTheme="minorHAnsi" w:hAnsiTheme="minorHAnsi"/>
          <w:szCs w:val="24"/>
        </w:rPr>
        <w:t xml:space="preserve">STATE OF VERMONT, </w:t>
      </w:r>
      <w:r w:rsidR="00D145A1" w:rsidRPr="0018518F">
        <w:rPr>
          <w:rFonts w:asciiTheme="minorHAnsi" w:hAnsiTheme="minorHAnsi"/>
          <w:szCs w:val="24"/>
          <w:highlight w:val="yellow"/>
        </w:rPr>
        <w:t xml:space="preserve">Insert Requesting </w:t>
      </w:r>
      <w:proofErr w:type="gramStart"/>
      <w:r w:rsidR="00D145A1" w:rsidRPr="0018518F">
        <w:rPr>
          <w:rFonts w:asciiTheme="minorHAnsi" w:hAnsiTheme="minorHAnsi"/>
          <w:szCs w:val="24"/>
          <w:highlight w:val="yellow"/>
        </w:rPr>
        <w:t>Agency</w:t>
      </w:r>
      <w:proofErr w:type="gramEnd"/>
      <w:r w:rsidR="00D145A1" w:rsidRPr="0018518F">
        <w:rPr>
          <w:rFonts w:asciiTheme="minorHAnsi" w:hAnsiTheme="minorHAnsi"/>
          <w:szCs w:val="24"/>
          <w:highlight w:val="yellow"/>
        </w:rPr>
        <w:t xml:space="preserve"> or Department </w:t>
      </w:r>
      <w:r w:rsidR="00690421">
        <w:rPr>
          <w:rFonts w:asciiTheme="minorHAnsi" w:hAnsiTheme="minorHAnsi"/>
          <w:szCs w:val="24"/>
          <w:highlight w:val="yellow"/>
        </w:rPr>
        <w:t>N</w:t>
      </w:r>
      <w:r w:rsidR="00D145A1" w:rsidRPr="0018518F">
        <w:rPr>
          <w:rFonts w:asciiTheme="minorHAnsi" w:hAnsiTheme="minorHAnsi"/>
          <w:szCs w:val="24"/>
          <w:highlight w:val="yellow"/>
        </w:rPr>
        <w:t>ame</w:t>
      </w:r>
    </w:p>
    <w:p w14:paraId="5CEE2E29" w14:textId="63662E7A" w:rsidR="00D51751" w:rsidRDefault="00D51751" w:rsidP="00D51751">
      <w:pPr>
        <w:rPr>
          <w:rFonts w:asciiTheme="minorHAnsi" w:hAnsiTheme="minorHAnsi"/>
          <w:szCs w:val="24"/>
        </w:rPr>
      </w:pPr>
    </w:p>
    <w:p w14:paraId="6211DDED" w14:textId="77777777" w:rsidR="00D51751" w:rsidRDefault="00D51751" w:rsidP="00D51751">
      <w:pPr>
        <w:rPr>
          <w:rFonts w:asciiTheme="minorHAnsi" w:hAnsiTheme="minorHAnsi"/>
          <w:szCs w:val="24"/>
        </w:rPr>
      </w:pPr>
    </w:p>
    <w:p w14:paraId="386DCF42" w14:textId="77777777" w:rsidR="00D51751" w:rsidRDefault="00D51751" w:rsidP="00D51751">
      <w:pPr>
        <w:tabs>
          <w:tab w:val="right" w:leader="underscore" w:pos="5040"/>
          <w:tab w:val="right" w:pos="5490"/>
          <w:tab w:val="right" w:leader="underscore" w:pos="9900"/>
        </w:tabs>
        <w:ind w:left="-9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p>
    <w:p w14:paraId="7137F66F" w14:textId="2F872BAA" w:rsidR="0082106C" w:rsidRPr="0018518F" w:rsidRDefault="00D51751" w:rsidP="00D51751">
      <w:pPr>
        <w:tabs>
          <w:tab w:val="left" w:pos="7380"/>
        </w:tabs>
        <w:rPr>
          <w:rFonts w:asciiTheme="minorHAnsi" w:hAnsiTheme="minorHAnsi"/>
          <w:szCs w:val="24"/>
        </w:rPr>
      </w:pPr>
      <w:r>
        <w:rPr>
          <w:rFonts w:asciiTheme="minorHAnsi" w:hAnsiTheme="minorHAnsi"/>
          <w:szCs w:val="24"/>
        </w:rPr>
        <w:t>Signature</w:t>
      </w:r>
      <w:r>
        <w:rPr>
          <w:rFonts w:asciiTheme="minorHAnsi" w:hAnsiTheme="minorHAnsi"/>
          <w:szCs w:val="24"/>
        </w:rPr>
        <w:tab/>
        <w:t>Date</w:t>
      </w:r>
      <w:bookmarkEnd w:id="3"/>
    </w:p>
    <w:sectPr w:rsidR="0082106C" w:rsidRPr="0018518F" w:rsidSect="004B4B4E">
      <w:headerReference w:type="default" r:id="rId11"/>
      <w:footerReference w:type="default" r:id="rId12"/>
      <w:endnotePr>
        <w:numFmt w:val="decimal"/>
      </w:endnotePr>
      <w:pgSz w:w="12240" w:h="15840"/>
      <w:pgMar w:top="878" w:right="1080" w:bottom="878" w:left="1080" w:header="576" w:footer="115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D564B3" w14:textId="77777777" w:rsidR="00DF671D" w:rsidRDefault="00DF671D">
      <w:r>
        <w:separator/>
      </w:r>
    </w:p>
  </w:endnote>
  <w:endnote w:type="continuationSeparator" w:id="0">
    <w:p w14:paraId="5813E18E" w14:textId="77777777" w:rsidR="00DF671D" w:rsidRDefault="00D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0"/>
      </w:rPr>
      <w:id w:val="423223114"/>
      <w:docPartObj>
        <w:docPartGallery w:val="Page Numbers (Bottom of Page)"/>
        <w:docPartUnique/>
      </w:docPartObj>
    </w:sdtPr>
    <w:sdtEndPr/>
    <w:sdtContent>
      <w:sdt>
        <w:sdtPr>
          <w:rPr>
            <w:rFonts w:asciiTheme="minorHAnsi" w:hAnsiTheme="minorHAnsi" w:cstheme="minorHAnsi"/>
            <w:sz w:val="20"/>
          </w:rPr>
          <w:id w:val="-1868358502"/>
          <w:docPartObj>
            <w:docPartGallery w:val="Page Numbers (Top of Page)"/>
            <w:docPartUnique/>
          </w:docPartObj>
        </w:sdtPr>
        <w:sdtEndPr/>
        <w:sdtContent>
          <w:p w14:paraId="43163A57" w14:textId="2D4D3DDD" w:rsidR="006A1328" w:rsidRPr="00421661" w:rsidRDefault="00E30498" w:rsidP="006A1328">
            <w:pPr>
              <w:pStyle w:val="Footer"/>
              <w:tabs>
                <w:tab w:val="clear" w:pos="8640"/>
                <w:tab w:val="right" w:pos="10080"/>
              </w:tabs>
              <w:jc w:val="right"/>
              <w:rPr>
                <w:rFonts w:asciiTheme="minorHAnsi" w:hAnsiTheme="minorHAnsi" w:cstheme="minorHAnsi"/>
                <w:sz w:val="20"/>
              </w:rPr>
            </w:pPr>
            <w:r w:rsidRPr="00C92560">
              <w:rPr>
                <w:rFonts w:asciiTheme="minorHAnsi" w:hAnsiTheme="minorHAnsi" w:cstheme="minorHAnsi"/>
                <w:sz w:val="20"/>
              </w:rPr>
              <w:t>Revi</w:t>
            </w:r>
            <w:r>
              <w:rPr>
                <w:rFonts w:asciiTheme="minorHAnsi" w:hAnsiTheme="minorHAnsi" w:cstheme="minorHAnsi"/>
                <w:sz w:val="20"/>
              </w:rPr>
              <w:t>sion Date:</w:t>
            </w:r>
            <w:r w:rsidRPr="00C92560">
              <w:rPr>
                <w:rFonts w:asciiTheme="minorHAnsi" w:hAnsiTheme="minorHAnsi" w:cstheme="minorHAnsi"/>
                <w:sz w:val="20"/>
              </w:rPr>
              <w:t xml:space="preserve"> </w:t>
            </w:r>
            <w:r w:rsidR="004B4B4E">
              <w:rPr>
                <w:rFonts w:asciiTheme="minorHAnsi" w:hAnsiTheme="minorHAnsi" w:cstheme="minorHAnsi"/>
                <w:sz w:val="20"/>
              </w:rPr>
              <w:t>4-10-24</w:t>
            </w:r>
            <w:r w:rsidR="006A1328" w:rsidRPr="00421661">
              <w:rPr>
                <w:rFonts w:asciiTheme="minorHAnsi" w:hAnsiTheme="minorHAnsi" w:cstheme="minorHAnsi"/>
                <w:sz w:val="20"/>
              </w:rPr>
              <w:tab/>
            </w:r>
            <w:r w:rsidR="006A1328" w:rsidRPr="00421661">
              <w:rPr>
                <w:rFonts w:asciiTheme="minorHAnsi" w:hAnsiTheme="minorHAnsi" w:cstheme="minorHAnsi"/>
                <w:sz w:val="20"/>
              </w:rPr>
              <w:tab/>
              <w:t xml:space="preserve">Page </w:t>
            </w:r>
            <w:r w:rsidR="006A1328" w:rsidRPr="00421661">
              <w:rPr>
                <w:rFonts w:asciiTheme="minorHAnsi" w:hAnsiTheme="minorHAnsi" w:cstheme="minorHAnsi"/>
                <w:sz w:val="20"/>
              </w:rPr>
              <w:fldChar w:fldCharType="begin"/>
            </w:r>
            <w:r w:rsidR="006A1328" w:rsidRPr="00421661">
              <w:rPr>
                <w:rFonts w:asciiTheme="minorHAnsi" w:hAnsiTheme="minorHAnsi" w:cstheme="minorHAnsi"/>
                <w:sz w:val="20"/>
              </w:rPr>
              <w:instrText xml:space="preserve"> PAGE </w:instrText>
            </w:r>
            <w:r w:rsidR="006A1328" w:rsidRPr="00421661">
              <w:rPr>
                <w:rFonts w:asciiTheme="minorHAnsi" w:hAnsiTheme="minorHAnsi" w:cstheme="minorHAnsi"/>
                <w:sz w:val="20"/>
              </w:rPr>
              <w:fldChar w:fldCharType="separate"/>
            </w:r>
            <w:r w:rsidR="006A1328" w:rsidRPr="00421661">
              <w:rPr>
                <w:rFonts w:asciiTheme="minorHAnsi" w:hAnsiTheme="minorHAnsi" w:cstheme="minorHAnsi"/>
                <w:noProof/>
                <w:sz w:val="20"/>
              </w:rPr>
              <w:t>2</w:t>
            </w:r>
            <w:r w:rsidR="006A1328" w:rsidRPr="00421661">
              <w:rPr>
                <w:rFonts w:asciiTheme="minorHAnsi" w:hAnsiTheme="minorHAnsi" w:cstheme="minorHAnsi"/>
                <w:sz w:val="20"/>
              </w:rPr>
              <w:fldChar w:fldCharType="end"/>
            </w:r>
            <w:r w:rsidR="006A1328" w:rsidRPr="00421661">
              <w:rPr>
                <w:rFonts w:asciiTheme="minorHAnsi" w:hAnsiTheme="minorHAnsi" w:cstheme="minorHAnsi"/>
                <w:sz w:val="20"/>
              </w:rPr>
              <w:t xml:space="preserve"> of </w:t>
            </w:r>
            <w:r w:rsidR="006A1328" w:rsidRPr="00421661">
              <w:rPr>
                <w:rFonts w:asciiTheme="minorHAnsi" w:hAnsiTheme="minorHAnsi" w:cstheme="minorHAnsi"/>
                <w:sz w:val="20"/>
              </w:rPr>
              <w:fldChar w:fldCharType="begin"/>
            </w:r>
            <w:r w:rsidR="006A1328" w:rsidRPr="00421661">
              <w:rPr>
                <w:rFonts w:asciiTheme="minorHAnsi" w:hAnsiTheme="minorHAnsi" w:cstheme="minorHAnsi"/>
                <w:sz w:val="20"/>
              </w:rPr>
              <w:instrText xml:space="preserve"> NUMPAGES  </w:instrText>
            </w:r>
            <w:r w:rsidR="006A1328" w:rsidRPr="00421661">
              <w:rPr>
                <w:rFonts w:asciiTheme="minorHAnsi" w:hAnsiTheme="minorHAnsi" w:cstheme="minorHAnsi"/>
                <w:sz w:val="20"/>
              </w:rPr>
              <w:fldChar w:fldCharType="separate"/>
            </w:r>
            <w:r w:rsidR="006A1328" w:rsidRPr="00421661">
              <w:rPr>
                <w:rFonts w:asciiTheme="minorHAnsi" w:hAnsiTheme="minorHAnsi" w:cstheme="minorHAnsi"/>
                <w:noProof/>
                <w:sz w:val="20"/>
              </w:rPr>
              <w:t>2</w:t>
            </w:r>
            <w:r w:rsidR="006A1328" w:rsidRPr="00421661">
              <w:rPr>
                <w:rFonts w:asciiTheme="minorHAnsi" w:hAnsiTheme="minorHAnsi" w:cstheme="minorHAnsi"/>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68A38" w14:textId="77777777" w:rsidR="00DF671D" w:rsidRDefault="00DF671D">
      <w:r>
        <w:separator/>
      </w:r>
    </w:p>
  </w:footnote>
  <w:footnote w:type="continuationSeparator" w:id="0">
    <w:p w14:paraId="55F386D5" w14:textId="77777777" w:rsidR="00DF671D" w:rsidRDefault="00DF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0195919"/>
      <w:docPartObj>
        <w:docPartGallery w:val="Watermarks"/>
        <w:docPartUnique/>
      </w:docPartObj>
    </w:sdtPr>
    <w:sdtEndPr/>
    <w:sdtContent>
      <w:p w14:paraId="22B8DDFA" w14:textId="7DA7CEDE" w:rsidR="00B67418" w:rsidRDefault="004B4B4E">
        <w:pPr>
          <w:pStyle w:val="Header"/>
        </w:pPr>
        <w:r>
          <w:rPr>
            <w:noProof/>
          </w:rPr>
          <w:pict w14:anchorId="214DE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1117D"/>
    <w:multiLevelType w:val="multilevel"/>
    <w:tmpl w:val="5E16EEF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807008"/>
    <w:multiLevelType w:val="multilevel"/>
    <w:tmpl w:val="EC8089E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817D25"/>
    <w:multiLevelType w:val="hybridMultilevel"/>
    <w:tmpl w:val="9788C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5975E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CD7A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B0F18"/>
    <w:multiLevelType w:val="hybridMultilevel"/>
    <w:tmpl w:val="674E8E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BA54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E369F"/>
    <w:multiLevelType w:val="hybridMultilevel"/>
    <w:tmpl w:val="49162F02"/>
    <w:lvl w:ilvl="0" w:tplc="ECE25500">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CA164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440344"/>
    <w:multiLevelType w:val="multilevel"/>
    <w:tmpl w:val="3044005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1E60F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3E45B5"/>
    <w:multiLevelType w:val="hybridMultilevel"/>
    <w:tmpl w:val="754AF7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77D3A01"/>
    <w:multiLevelType w:val="hybridMultilevel"/>
    <w:tmpl w:val="E940F6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3420A"/>
    <w:multiLevelType w:val="multilevel"/>
    <w:tmpl w:val="541898A4"/>
    <w:lvl w:ilvl="0">
      <w:start w:val="4"/>
      <w:numFmt w:val="decimal"/>
      <w:lvlText w:val="%1"/>
      <w:lvlJc w:val="left"/>
      <w:pPr>
        <w:ind w:left="360" w:hanging="360"/>
      </w:pPr>
      <w:rPr>
        <w:rFonts w:hint="default"/>
      </w:rPr>
    </w:lvl>
    <w:lvl w:ilvl="1">
      <w:start w:val="1"/>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num w:numId="1" w16cid:durableId="478771358">
    <w:abstractNumId w:val="2"/>
  </w:num>
  <w:num w:numId="2" w16cid:durableId="1313868023">
    <w:abstractNumId w:val="5"/>
  </w:num>
  <w:num w:numId="3" w16cid:durableId="994265272">
    <w:abstractNumId w:val="3"/>
  </w:num>
  <w:num w:numId="4" w16cid:durableId="865756477">
    <w:abstractNumId w:val="1"/>
  </w:num>
  <w:num w:numId="5" w16cid:durableId="1375538179">
    <w:abstractNumId w:val="7"/>
  </w:num>
  <w:num w:numId="6" w16cid:durableId="1190141046">
    <w:abstractNumId w:val="12"/>
  </w:num>
  <w:num w:numId="7" w16cid:durableId="249240701">
    <w:abstractNumId w:val="11"/>
  </w:num>
  <w:num w:numId="8" w16cid:durableId="544220209">
    <w:abstractNumId w:val="13"/>
  </w:num>
  <w:num w:numId="9" w16cid:durableId="715084413">
    <w:abstractNumId w:val="8"/>
  </w:num>
  <w:num w:numId="10" w16cid:durableId="1299382853">
    <w:abstractNumId w:val="6"/>
  </w:num>
  <w:num w:numId="11" w16cid:durableId="378168692">
    <w:abstractNumId w:val="10"/>
  </w:num>
  <w:num w:numId="12" w16cid:durableId="859927402">
    <w:abstractNumId w:val="4"/>
  </w:num>
  <w:num w:numId="13" w16cid:durableId="1525245535">
    <w:abstractNumId w:val="0"/>
  </w:num>
  <w:num w:numId="14" w16cid:durableId="20938929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removePersonalInformation/>
  <w:removeDateAndTime/>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2D"/>
    <w:rsid w:val="00017B11"/>
    <w:rsid w:val="00033D01"/>
    <w:rsid w:val="0006132E"/>
    <w:rsid w:val="00061FA1"/>
    <w:rsid w:val="000871A7"/>
    <w:rsid w:val="00093059"/>
    <w:rsid w:val="00093E72"/>
    <w:rsid w:val="000A1A29"/>
    <w:rsid w:val="000B483B"/>
    <w:rsid w:val="000B7692"/>
    <w:rsid w:val="000D272E"/>
    <w:rsid w:val="000D60C3"/>
    <w:rsid w:val="000D67F6"/>
    <w:rsid w:val="00123355"/>
    <w:rsid w:val="00152447"/>
    <w:rsid w:val="00153553"/>
    <w:rsid w:val="0018518F"/>
    <w:rsid w:val="0018574D"/>
    <w:rsid w:val="001A0601"/>
    <w:rsid w:val="001A3A10"/>
    <w:rsid w:val="001E0187"/>
    <w:rsid w:val="001E0B0F"/>
    <w:rsid w:val="002140DC"/>
    <w:rsid w:val="00234E7B"/>
    <w:rsid w:val="0026496C"/>
    <w:rsid w:val="002B03F5"/>
    <w:rsid w:val="002C6066"/>
    <w:rsid w:val="002F299E"/>
    <w:rsid w:val="003157E4"/>
    <w:rsid w:val="00315D71"/>
    <w:rsid w:val="00317710"/>
    <w:rsid w:val="00336F06"/>
    <w:rsid w:val="0034736F"/>
    <w:rsid w:val="00383D8D"/>
    <w:rsid w:val="003931A1"/>
    <w:rsid w:val="003A7231"/>
    <w:rsid w:val="003D2EFE"/>
    <w:rsid w:val="003D369F"/>
    <w:rsid w:val="003D75D2"/>
    <w:rsid w:val="003E5827"/>
    <w:rsid w:val="003F0739"/>
    <w:rsid w:val="00400598"/>
    <w:rsid w:val="00417220"/>
    <w:rsid w:val="00421661"/>
    <w:rsid w:val="004401A4"/>
    <w:rsid w:val="0044519F"/>
    <w:rsid w:val="00460680"/>
    <w:rsid w:val="00470C7E"/>
    <w:rsid w:val="00495737"/>
    <w:rsid w:val="004A528D"/>
    <w:rsid w:val="004B4B4E"/>
    <w:rsid w:val="004C4EEE"/>
    <w:rsid w:val="00503025"/>
    <w:rsid w:val="00527685"/>
    <w:rsid w:val="00541BE4"/>
    <w:rsid w:val="0055598F"/>
    <w:rsid w:val="00556552"/>
    <w:rsid w:val="005A0911"/>
    <w:rsid w:val="00614F29"/>
    <w:rsid w:val="00632466"/>
    <w:rsid w:val="0064188E"/>
    <w:rsid w:val="00660D67"/>
    <w:rsid w:val="00670B56"/>
    <w:rsid w:val="00675216"/>
    <w:rsid w:val="0067771F"/>
    <w:rsid w:val="00690421"/>
    <w:rsid w:val="00692FF2"/>
    <w:rsid w:val="006A03CA"/>
    <w:rsid w:val="006A1328"/>
    <w:rsid w:val="006C3D2A"/>
    <w:rsid w:val="00706582"/>
    <w:rsid w:val="00711A5F"/>
    <w:rsid w:val="00752DFF"/>
    <w:rsid w:val="00785FAD"/>
    <w:rsid w:val="007B7B54"/>
    <w:rsid w:val="007D0D86"/>
    <w:rsid w:val="007E7788"/>
    <w:rsid w:val="008053AC"/>
    <w:rsid w:val="0080700A"/>
    <w:rsid w:val="00812787"/>
    <w:rsid w:val="0082106C"/>
    <w:rsid w:val="00840C6E"/>
    <w:rsid w:val="00847748"/>
    <w:rsid w:val="008A0687"/>
    <w:rsid w:val="008A2F18"/>
    <w:rsid w:val="008A372D"/>
    <w:rsid w:val="008F7B96"/>
    <w:rsid w:val="00905D9A"/>
    <w:rsid w:val="00907455"/>
    <w:rsid w:val="00921E34"/>
    <w:rsid w:val="0094114C"/>
    <w:rsid w:val="009437E8"/>
    <w:rsid w:val="00947CF4"/>
    <w:rsid w:val="00963CC2"/>
    <w:rsid w:val="009B4D3E"/>
    <w:rsid w:val="009D4B5C"/>
    <w:rsid w:val="00A61E02"/>
    <w:rsid w:val="00A65EDD"/>
    <w:rsid w:val="00A76044"/>
    <w:rsid w:val="00A82A93"/>
    <w:rsid w:val="00A8385C"/>
    <w:rsid w:val="00AE14B9"/>
    <w:rsid w:val="00B31BA0"/>
    <w:rsid w:val="00B67418"/>
    <w:rsid w:val="00B8672B"/>
    <w:rsid w:val="00BB7F81"/>
    <w:rsid w:val="00BD663A"/>
    <w:rsid w:val="00C02A81"/>
    <w:rsid w:val="00C05F4A"/>
    <w:rsid w:val="00C20BE2"/>
    <w:rsid w:val="00C650E2"/>
    <w:rsid w:val="00C65BA3"/>
    <w:rsid w:val="00C7164D"/>
    <w:rsid w:val="00CA563D"/>
    <w:rsid w:val="00CE75CC"/>
    <w:rsid w:val="00D126AB"/>
    <w:rsid w:val="00D145A1"/>
    <w:rsid w:val="00D445F8"/>
    <w:rsid w:val="00D51751"/>
    <w:rsid w:val="00D5438B"/>
    <w:rsid w:val="00D61547"/>
    <w:rsid w:val="00D6352C"/>
    <w:rsid w:val="00D6565A"/>
    <w:rsid w:val="00D8223A"/>
    <w:rsid w:val="00D85053"/>
    <w:rsid w:val="00D92A1A"/>
    <w:rsid w:val="00DD62EE"/>
    <w:rsid w:val="00DE1DB9"/>
    <w:rsid w:val="00DF671D"/>
    <w:rsid w:val="00E017E0"/>
    <w:rsid w:val="00E0782A"/>
    <w:rsid w:val="00E10024"/>
    <w:rsid w:val="00E1339A"/>
    <w:rsid w:val="00E13592"/>
    <w:rsid w:val="00E14116"/>
    <w:rsid w:val="00E26022"/>
    <w:rsid w:val="00E30498"/>
    <w:rsid w:val="00E5408A"/>
    <w:rsid w:val="00E7245C"/>
    <w:rsid w:val="00E84641"/>
    <w:rsid w:val="00E963AD"/>
    <w:rsid w:val="00EC4702"/>
    <w:rsid w:val="00ED3ABA"/>
    <w:rsid w:val="00F12AA7"/>
    <w:rsid w:val="00F544C2"/>
    <w:rsid w:val="00F810CB"/>
    <w:rsid w:val="00F90A7D"/>
    <w:rsid w:val="00FA6486"/>
    <w:rsid w:val="00FE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CF5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8E"/>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123355"/>
    <w:pPr>
      <w:keepNext/>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both"/>
      <w:outlineLvl w:val="1"/>
    </w:pPr>
    <w:rPr>
      <w:rFonts w:ascii="Times New Roman" w:hAnsi="Times New Roman"/>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72D"/>
    <w:pPr>
      <w:tabs>
        <w:tab w:val="center" w:pos="4320"/>
        <w:tab w:val="right" w:pos="8640"/>
      </w:tabs>
    </w:pPr>
  </w:style>
  <w:style w:type="character" w:customStyle="1" w:styleId="FooterChar">
    <w:name w:val="Footer Char"/>
    <w:basedOn w:val="DefaultParagraphFont"/>
    <w:link w:val="Footer"/>
    <w:uiPriority w:val="99"/>
    <w:rsid w:val="008A372D"/>
    <w:rPr>
      <w:rFonts w:ascii="Courier" w:eastAsia="Times New Roman" w:hAnsi="Courier" w:cs="Times New Roman"/>
      <w:snapToGrid w:val="0"/>
      <w:sz w:val="24"/>
      <w:szCs w:val="20"/>
    </w:rPr>
  </w:style>
  <w:style w:type="character" w:styleId="PageNumber">
    <w:name w:val="page number"/>
    <w:basedOn w:val="DefaultParagraphFont"/>
    <w:rsid w:val="008A372D"/>
  </w:style>
  <w:style w:type="character" w:styleId="Hyperlink">
    <w:name w:val="Hyperlink"/>
    <w:rsid w:val="008A372D"/>
    <w:rPr>
      <w:color w:val="0000FF"/>
      <w:u w:val="single"/>
    </w:rPr>
  </w:style>
  <w:style w:type="paragraph" w:styleId="ListParagraph">
    <w:name w:val="List Paragraph"/>
    <w:aliases w:val="eSolutions Response Blue"/>
    <w:basedOn w:val="Normal"/>
    <w:link w:val="ListParagraphChar"/>
    <w:uiPriority w:val="1"/>
    <w:qFormat/>
    <w:rsid w:val="008A372D"/>
    <w:pPr>
      <w:ind w:left="720"/>
    </w:pPr>
  </w:style>
  <w:style w:type="character" w:customStyle="1" w:styleId="ListParagraphChar">
    <w:name w:val="List Paragraph Char"/>
    <w:aliases w:val="eSolutions Response Blue Char"/>
    <w:link w:val="ListParagraph"/>
    <w:uiPriority w:val="1"/>
    <w:locked/>
    <w:rsid w:val="008A372D"/>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711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5F"/>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785FAD"/>
    <w:rPr>
      <w:sz w:val="16"/>
      <w:szCs w:val="16"/>
    </w:rPr>
  </w:style>
  <w:style w:type="paragraph" w:styleId="CommentText">
    <w:name w:val="annotation text"/>
    <w:basedOn w:val="Normal"/>
    <w:link w:val="CommentTextChar"/>
    <w:uiPriority w:val="99"/>
    <w:unhideWhenUsed/>
    <w:rsid w:val="00785FAD"/>
    <w:rPr>
      <w:sz w:val="20"/>
    </w:rPr>
  </w:style>
  <w:style w:type="character" w:customStyle="1" w:styleId="CommentTextChar">
    <w:name w:val="Comment Text Char"/>
    <w:basedOn w:val="DefaultParagraphFont"/>
    <w:link w:val="CommentText"/>
    <w:uiPriority w:val="99"/>
    <w:rsid w:val="00785FAD"/>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85FAD"/>
    <w:rPr>
      <w:b/>
      <w:bCs/>
    </w:rPr>
  </w:style>
  <w:style w:type="character" w:customStyle="1" w:styleId="CommentSubjectChar">
    <w:name w:val="Comment Subject Char"/>
    <w:basedOn w:val="CommentTextChar"/>
    <w:link w:val="CommentSubject"/>
    <w:uiPriority w:val="99"/>
    <w:semiHidden/>
    <w:rsid w:val="00785FAD"/>
    <w:rPr>
      <w:rFonts w:ascii="Courier" w:eastAsia="Times New Roman" w:hAnsi="Courier" w:cs="Times New Roman"/>
      <w:b/>
      <w:bCs/>
      <w:snapToGrid w:val="0"/>
      <w:sz w:val="20"/>
      <w:szCs w:val="20"/>
    </w:rPr>
  </w:style>
  <w:style w:type="paragraph" w:styleId="Revision">
    <w:name w:val="Revision"/>
    <w:hidden/>
    <w:uiPriority w:val="99"/>
    <w:semiHidden/>
    <w:rsid w:val="00093059"/>
    <w:pPr>
      <w:spacing w:after="0" w:line="240" w:lineRule="auto"/>
    </w:pPr>
    <w:rPr>
      <w:rFonts w:ascii="Courier" w:eastAsia="Times New Roman" w:hAnsi="Courier" w:cs="Times New Roman"/>
      <w:snapToGrid w:val="0"/>
      <w:sz w:val="24"/>
      <w:szCs w:val="20"/>
    </w:rPr>
  </w:style>
  <w:style w:type="paragraph" w:styleId="NormalWeb">
    <w:name w:val="Normal (Web)"/>
    <w:basedOn w:val="Normal"/>
    <w:uiPriority w:val="99"/>
    <w:semiHidden/>
    <w:unhideWhenUsed/>
    <w:rsid w:val="00093059"/>
    <w:pPr>
      <w:widowControl/>
      <w:spacing w:before="100" w:beforeAutospacing="1" w:after="100" w:afterAutospacing="1"/>
    </w:pPr>
    <w:rPr>
      <w:rFonts w:ascii="Times New Roman" w:hAnsi="Times New Roman"/>
      <w:snapToGrid/>
      <w:szCs w:val="24"/>
    </w:rPr>
  </w:style>
  <w:style w:type="character" w:customStyle="1" w:styleId="Heading2Char">
    <w:name w:val="Heading 2 Char"/>
    <w:basedOn w:val="DefaultParagraphFont"/>
    <w:link w:val="Heading2"/>
    <w:rsid w:val="00123355"/>
    <w:rPr>
      <w:rFonts w:ascii="Times New Roman" w:eastAsia="Times New Roman" w:hAnsi="Times New Roman" w:cs="Times New Roman"/>
      <w:b/>
      <w:snapToGrid w:val="0"/>
      <w:spacing w:val="-2"/>
      <w:sz w:val="20"/>
      <w:szCs w:val="20"/>
    </w:rPr>
  </w:style>
  <w:style w:type="paragraph" w:styleId="Header">
    <w:name w:val="header"/>
    <w:basedOn w:val="Normal"/>
    <w:link w:val="HeaderChar"/>
    <w:uiPriority w:val="99"/>
    <w:unhideWhenUsed/>
    <w:rsid w:val="00812787"/>
    <w:pPr>
      <w:tabs>
        <w:tab w:val="center" w:pos="4680"/>
        <w:tab w:val="right" w:pos="9360"/>
      </w:tabs>
    </w:pPr>
  </w:style>
  <w:style w:type="character" w:customStyle="1" w:styleId="HeaderChar">
    <w:name w:val="Header Char"/>
    <w:basedOn w:val="DefaultParagraphFont"/>
    <w:link w:val="Header"/>
    <w:uiPriority w:val="99"/>
    <w:rsid w:val="00812787"/>
    <w:rPr>
      <w:rFonts w:ascii="Courier" w:eastAsia="Times New Roman" w:hAnsi="Courier" w:cs="Times New Roman"/>
      <w:snapToGrid w:val="0"/>
      <w:sz w:val="24"/>
      <w:szCs w:val="20"/>
    </w:rPr>
  </w:style>
  <w:style w:type="table" w:styleId="TableGrid">
    <w:name w:val="Table Grid"/>
    <w:basedOn w:val="TableNormal"/>
    <w:uiPriority w:val="39"/>
    <w:rsid w:val="002F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7748"/>
    <w:rPr>
      <w:color w:val="605E5C"/>
      <w:shd w:val="clear" w:color="auto" w:fill="E1DFDD"/>
    </w:rPr>
  </w:style>
  <w:style w:type="character" w:styleId="FollowedHyperlink">
    <w:name w:val="FollowedHyperlink"/>
    <w:basedOn w:val="DefaultParagraphFont"/>
    <w:uiPriority w:val="99"/>
    <w:semiHidden/>
    <w:unhideWhenUsed/>
    <w:rsid w:val="00947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5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vermont.gov/statutes/section/29/005/001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bmittalexchang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gs.vermont.gov/purchasing/debarment" TargetMode="External"/><Relationship Id="rId4" Type="http://schemas.openxmlformats.org/officeDocument/2006/relationships/webSettings" Target="webSettings.xml"/><Relationship Id="rId9" Type="http://schemas.openxmlformats.org/officeDocument/2006/relationships/hyperlink" Target="https://dec.vermont.gov/waste-management/solid/materials-mgmt/construction-was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2024-04-11T12:18:00Z</dcterms:created>
  <dcterms:modified xsi:type="dcterms:W3CDTF">2024-04-11T12:18:00Z</dcterms:modified>
</cp:coreProperties>
</file>