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92D3" w14:textId="77777777" w:rsidR="00DC3895" w:rsidRDefault="00DC3895" w:rsidP="00095053">
      <w:pPr>
        <w:pStyle w:val="ListParagraph"/>
        <w:tabs>
          <w:tab w:val="left" w:pos="1170"/>
        </w:tabs>
        <w:ind w:left="0" w:hanging="4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3895">
        <w:rPr>
          <w:rFonts w:ascii="Times New Roman" w:hAnsi="Times New Roman" w:cs="Times New Roman"/>
          <w:b/>
          <w:sz w:val="32"/>
          <w:szCs w:val="32"/>
          <w:u w:val="single"/>
        </w:rPr>
        <w:t>Recreational Facilities Grant Members</w:t>
      </w:r>
    </w:p>
    <w:p w14:paraId="324A9DC4" w14:textId="77777777" w:rsidR="00DC3895" w:rsidRPr="00DC3895" w:rsidRDefault="00DC3895" w:rsidP="00DC3895">
      <w:pPr>
        <w:pStyle w:val="ListParagraph"/>
        <w:tabs>
          <w:tab w:val="left" w:pos="117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933E5E" w14:textId="77777777" w:rsidR="00DC3895" w:rsidRPr="00DC3895" w:rsidRDefault="00DC3895" w:rsidP="00DC3895">
      <w:pPr>
        <w:pStyle w:val="ListParagraph"/>
        <w:tabs>
          <w:tab w:val="left" w:pos="1170"/>
        </w:tabs>
        <w:ind w:left="0"/>
        <w:rPr>
          <w:rFonts w:ascii="Times New Roman" w:hAnsi="Times New Roman" w:cs="Times New Roman"/>
        </w:rPr>
      </w:pPr>
    </w:p>
    <w:p w14:paraId="72CC9801" w14:textId="77777777" w:rsidR="00DC3895" w:rsidRP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b/>
          <w:i/>
        </w:rPr>
      </w:pPr>
      <w:r w:rsidRPr="00DC3895">
        <w:rPr>
          <w:rFonts w:ascii="Times New Roman" w:hAnsi="Times New Roman" w:cs="Times New Roman"/>
          <w:b/>
          <w:i/>
        </w:rPr>
        <w:t>The Committee shall include the Commissioners of Forests, Parks and Recreation and Buildings and General Services or designees; a representative of the Vermont Recreation and Parks Association; two members of the General Assembly; a representative of the Vermont Trails and Greenways Council; and one citizen appointed by the Governor.</w:t>
      </w:r>
    </w:p>
    <w:p w14:paraId="2DF041F2" w14:textId="77777777" w:rsidR="00DC3895" w:rsidRDefault="00DC3895" w:rsidP="00DC3895">
      <w:pPr>
        <w:pStyle w:val="ListParagraph"/>
        <w:tabs>
          <w:tab w:val="left" w:pos="1170"/>
        </w:tabs>
        <w:ind w:left="360" w:right="986" w:hanging="360"/>
        <w:rPr>
          <w:rFonts w:ascii="Times New Roman" w:hAnsi="Times New Roman" w:cs="Times New Roman"/>
        </w:rPr>
      </w:pPr>
    </w:p>
    <w:p w14:paraId="751EA3D2" w14:textId="77777777" w:rsidR="00DC3895" w:rsidRPr="00DC3895" w:rsidRDefault="00DC3895" w:rsidP="00DC3895">
      <w:pPr>
        <w:pStyle w:val="ListParagraph"/>
        <w:tabs>
          <w:tab w:val="left" w:pos="1170"/>
        </w:tabs>
        <w:ind w:left="360" w:right="986" w:hanging="360"/>
        <w:rPr>
          <w:rFonts w:ascii="Times New Roman" w:hAnsi="Times New Roman" w:cs="Times New Roman"/>
        </w:rPr>
      </w:pPr>
    </w:p>
    <w:p w14:paraId="337FB75C" w14:textId="228F668E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Representative Warren Kitzmiller, Chair, reappointed by Speaker Johnson, expires June 30, 20</w:t>
      </w:r>
      <w:r w:rsidR="00E3592D">
        <w:rPr>
          <w:rFonts w:ascii="Times New Roman" w:hAnsi="Times New Roman" w:cs="Times New Roman"/>
          <w:sz w:val="28"/>
          <w:szCs w:val="28"/>
        </w:rPr>
        <w:t>20</w:t>
      </w:r>
    </w:p>
    <w:p w14:paraId="229BD00E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45AA18DE" w14:textId="69CA4880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Danny Hale</w:t>
      </w:r>
      <w:r w:rsidR="00CE0665">
        <w:rPr>
          <w:rFonts w:ascii="Times New Roman" w:hAnsi="Times New Roman" w:cs="Times New Roman"/>
          <w:sz w:val="28"/>
          <w:szCs w:val="28"/>
        </w:rPr>
        <w:t xml:space="preserve">, </w:t>
      </w:r>
      <w:r w:rsidRPr="00DC3895">
        <w:rPr>
          <w:rFonts w:ascii="Times New Roman" w:hAnsi="Times New Roman" w:cs="Times New Roman"/>
          <w:sz w:val="28"/>
          <w:szCs w:val="28"/>
        </w:rPr>
        <w:t>Executive Director, VT ATV Sportsman's Association (VASA), Designee, for the Vermont Trails and Greenways Council</w:t>
      </w:r>
    </w:p>
    <w:p w14:paraId="082C40EB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2988CB53" w14:textId="6744CA34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Mark Delaney</w:t>
      </w:r>
      <w:r w:rsidR="00CE0665">
        <w:rPr>
          <w:rFonts w:ascii="Times New Roman" w:hAnsi="Times New Roman" w:cs="Times New Roman"/>
          <w:sz w:val="28"/>
          <w:szCs w:val="28"/>
        </w:rPr>
        <w:t xml:space="preserve">, </w:t>
      </w:r>
      <w:r w:rsidRPr="00DC3895">
        <w:rPr>
          <w:rFonts w:ascii="Times New Roman" w:hAnsi="Times New Roman" w:cs="Times New Roman"/>
          <w:sz w:val="28"/>
          <w:szCs w:val="28"/>
        </w:rPr>
        <w:t>Vice President, Smuggler’s Notch Resort; reappointed by Governor Scott, expires June 30, 20</w:t>
      </w:r>
      <w:r w:rsidR="00E3592D">
        <w:rPr>
          <w:rFonts w:ascii="Times New Roman" w:hAnsi="Times New Roman" w:cs="Times New Roman"/>
          <w:sz w:val="28"/>
          <w:szCs w:val="28"/>
        </w:rPr>
        <w:t>21</w:t>
      </w:r>
    </w:p>
    <w:p w14:paraId="6D35E52D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7FECFE59" w14:textId="12BF8616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Christopher Cole</w:t>
      </w:r>
      <w:r w:rsidR="00CE0665">
        <w:rPr>
          <w:rFonts w:ascii="Times New Roman" w:hAnsi="Times New Roman" w:cs="Times New Roman"/>
          <w:sz w:val="28"/>
          <w:szCs w:val="28"/>
        </w:rPr>
        <w:t xml:space="preserve">, </w:t>
      </w:r>
      <w:r w:rsidRPr="00DC3895">
        <w:rPr>
          <w:rFonts w:ascii="Times New Roman" w:hAnsi="Times New Roman" w:cs="Times New Roman"/>
          <w:sz w:val="28"/>
          <w:szCs w:val="28"/>
        </w:rPr>
        <w:t>Commissioner, Buildings and General Services</w:t>
      </w:r>
    </w:p>
    <w:p w14:paraId="5887A620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41E69C4F" w14:textId="29A57178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 xml:space="preserve">Senator </w:t>
      </w:r>
      <w:r w:rsidR="00B50853">
        <w:rPr>
          <w:rFonts w:ascii="Times New Roman" w:hAnsi="Times New Roman" w:cs="Times New Roman"/>
          <w:sz w:val="28"/>
          <w:szCs w:val="28"/>
        </w:rPr>
        <w:t>John Ro</w:t>
      </w:r>
      <w:r w:rsidR="001D5C24">
        <w:rPr>
          <w:rFonts w:ascii="Times New Roman" w:hAnsi="Times New Roman" w:cs="Times New Roman"/>
          <w:sz w:val="28"/>
          <w:szCs w:val="28"/>
        </w:rPr>
        <w:t>d</w:t>
      </w:r>
      <w:r w:rsidR="00B50853">
        <w:rPr>
          <w:rFonts w:ascii="Times New Roman" w:hAnsi="Times New Roman" w:cs="Times New Roman"/>
          <w:sz w:val="28"/>
          <w:szCs w:val="28"/>
        </w:rPr>
        <w:t>gers</w:t>
      </w:r>
      <w:r w:rsidRPr="00DC3895">
        <w:rPr>
          <w:rFonts w:ascii="Times New Roman" w:hAnsi="Times New Roman" w:cs="Times New Roman"/>
          <w:sz w:val="28"/>
          <w:szCs w:val="28"/>
        </w:rPr>
        <w:t xml:space="preserve">, appointed by Senate Committee on Committees, expires </w:t>
      </w:r>
      <w:r w:rsidR="00120BFE">
        <w:rPr>
          <w:rFonts w:ascii="Times New Roman" w:hAnsi="Times New Roman" w:cs="Times New Roman"/>
          <w:sz w:val="28"/>
          <w:szCs w:val="28"/>
        </w:rPr>
        <w:t>January 6</w:t>
      </w:r>
      <w:bookmarkStart w:id="0" w:name="_GoBack"/>
      <w:bookmarkEnd w:id="0"/>
      <w:r w:rsidR="00E3592D">
        <w:rPr>
          <w:rFonts w:ascii="Times New Roman" w:hAnsi="Times New Roman" w:cs="Times New Roman"/>
          <w:sz w:val="28"/>
          <w:szCs w:val="28"/>
        </w:rPr>
        <w:t>,</w:t>
      </w:r>
      <w:r w:rsidRPr="00DC3895">
        <w:rPr>
          <w:rFonts w:ascii="Times New Roman" w:hAnsi="Times New Roman" w:cs="Times New Roman"/>
          <w:sz w:val="28"/>
          <w:szCs w:val="28"/>
        </w:rPr>
        <w:t xml:space="preserve"> 20</w:t>
      </w:r>
      <w:r w:rsidR="00B50853">
        <w:rPr>
          <w:rFonts w:ascii="Times New Roman" w:hAnsi="Times New Roman" w:cs="Times New Roman"/>
          <w:sz w:val="28"/>
          <w:szCs w:val="28"/>
        </w:rPr>
        <w:t>21</w:t>
      </w:r>
    </w:p>
    <w:p w14:paraId="33993DC9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470765D4" w14:textId="18E424B5" w:rsid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Stephanie Quaranta</w:t>
      </w:r>
      <w:r w:rsidR="00CE0665">
        <w:rPr>
          <w:rFonts w:ascii="Times New Roman" w:hAnsi="Times New Roman" w:cs="Times New Roman"/>
          <w:sz w:val="28"/>
          <w:szCs w:val="28"/>
        </w:rPr>
        <w:t xml:space="preserve">, </w:t>
      </w:r>
      <w:r w:rsidRPr="00DC3895">
        <w:rPr>
          <w:rFonts w:ascii="Times New Roman" w:hAnsi="Times New Roman" w:cs="Times New Roman"/>
          <w:sz w:val="28"/>
          <w:szCs w:val="28"/>
        </w:rPr>
        <w:t>Director, City of Barre Recreation Department, Designee, for the Vermont Recreation and Parks Association</w:t>
      </w:r>
    </w:p>
    <w:p w14:paraId="036101AF" w14:textId="77777777" w:rsidR="00CE0665" w:rsidRPr="00DC3895" w:rsidRDefault="00CE0665" w:rsidP="00CE0665">
      <w:pPr>
        <w:pStyle w:val="ListParagraph"/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</w:p>
    <w:p w14:paraId="01DA5BC6" w14:textId="77777777" w:rsidR="00DC3895" w:rsidRPr="00DC3895" w:rsidRDefault="00DC3895" w:rsidP="00DC3895">
      <w:pPr>
        <w:pStyle w:val="ListParagraph"/>
        <w:numPr>
          <w:ilvl w:val="0"/>
          <w:numId w:val="1"/>
        </w:numPr>
        <w:tabs>
          <w:tab w:val="left" w:pos="1170"/>
        </w:tabs>
        <w:ind w:left="360" w:right="986"/>
        <w:rPr>
          <w:rFonts w:ascii="Times New Roman" w:hAnsi="Times New Roman" w:cs="Times New Roman"/>
          <w:sz w:val="28"/>
          <w:szCs w:val="28"/>
        </w:rPr>
      </w:pPr>
      <w:r w:rsidRPr="00DC3895">
        <w:rPr>
          <w:rFonts w:ascii="Times New Roman" w:hAnsi="Times New Roman" w:cs="Times New Roman"/>
          <w:sz w:val="28"/>
          <w:szCs w:val="28"/>
        </w:rPr>
        <w:t>Craig Whipple, Director of State Parks, Designee, for the Commissioner of Forests, Parks and Recreation</w:t>
      </w:r>
    </w:p>
    <w:p w14:paraId="30FF61AB" w14:textId="77777777" w:rsidR="003C4134" w:rsidRPr="00DC3895" w:rsidRDefault="003C4134" w:rsidP="00DC3895">
      <w:pPr>
        <w:ind w:right="986"/>
        <w:rPr>
          <w:rFonts w:ascii="Times New Roman" w:hAnsi="Times New Roman" w:cs="Times New Roman"/>
        </w:rPr>
      </w:pPr>
    </w:p>
    <w:sectPr w:rsidR="003C4134" w:rsidRPr="00DC3895" w:rsidSect="00A00F97">
      <w:type w:val="continuous"/>
      <w:pgSz w:w="12240" w:h="15840"/>
      <w:pgMar w:top="1440" w:right="634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DC"/>
    <w:multiLevelType w:val="hybridMultilevel"/>
    <w:tmpl w:val="596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5"/>
    <w:rsid w:val="00095053"/>
    <w:rsid w:val="00120BFE"/>
    <w:rsid w:val="001D5C24"/>
    <w:rsid w:val="003C4134"/>
    <w:rsid w:val="008D03B3"/>
    <w:rsid w:val="00A00F97"/>
    <w:rsid w:val="00B50853"/>
    <w:rsid w:val="00CE0665"/>
    <w:rsid w:val="00DC3895"/>
    <w:rsid w:val="00E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CA20"/>
  <w15:chartTrackingRefBased/>
  <w15:docId w15:val="{775DF947-81DD-4E55-9E77-389E940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9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Judy</dc:creator>
  <cp:keywords/>
  <dc:description/>
  <cp:lastModifiedBy>Bruneau, Judy</cp:lastModifiedBy>
  <cp:revision>8</cp:revision>
  <dcterms:created xsi:type="dcterms:W3CDTF">2018-11-16T19:19:00Z</dcterms:created>
  <dcterms:modified xsi:type="dcterms:W3CDTF">2019-10-22T20:47:00Z</dcterms:modified>
</cp:coreProperties>
</file>