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AD30B" w14:textId="77777777" w:rsidR="005E5036" w:rsidRDefault="005E5036" w:rsidP="00FD54D1">
      <w:pPr>
        <w:pStyle w:val="BodyText"/>
        <w:tabs>
          <w:tab w:val="clear" w:pos="-720"/>
          <w:tab w:val="center" w:pos="4680"/>
        </w:tabs>
        <w:jc w:val="center"/>
        <w:rPr>
          <w:spacing w:val="0"/>
          <w:szCs w:val="22"/>
        </w:rPr>
      </w:pPr>
    </w:p>
    <w:p w14:paraId="3FC6D9D2" w14:textId="77777777" w:rsidR="005E5036" w:rsidRDefault="005E5036" w:rsidP="00FD54D1">
      <w:pPr>
        <w:pStyle w:val="BodyText"/>
        <w:tabs>
          <w:tab w:val="clear" w:pos="-720"/>
          <w:tab w:val="center" w:pos="4680"/>
        </w:tabs>
        <w:jc w:val="center"/>
        <w:rPr>
          <w:spacing w:val="0"/>
          <w:szCs w:val="22"/>
        </w:rPr>
      </w:pPr>
    </w:p>
    <w:p w14:paraId="0735D923" w14:textId="77777777" w:rsidR="005E5036" w:rsidRDefault="005E5036" w:rsidP="005E5036">
      <w:pPr>
        <w:jc w:val="center"/>
        <w:rPr>
          <w:rFonts w:ascii="Times New Roman" w:hAnsi="Times New Roman"/>
          <w:b/>
          <w:sz w:val="28"/>
          <w:szCs w:val="28"/>
        </w:rPr>
      </w:pPr>
      <w:r>
        <w:rPr>
          <w:rFonts w:ascii="Times New Roman" w:hAnsi="Times New Roman"/>
          <w:b/>
          <w:sz w:val="28"/>
          <w:szCs w:val="28"/>
        </w:rPr>
        <w:t>PROPERTY INFORMATION</w:t>
      </w:r>
    </w:p>
    <w:p w14:paraId="5684B078" w14:textId="77777777" w:rsidR="005E5036" w:rsidRDefault="005E5036" w:rsidP="00FD54D1">
      <w:pPr>
        <w:pStyle w:val="BodyText"/>
        <w:tabs>
          <w:tab w:val="clear" w:pos="-720"/>
          <w:tab w:val="center" w:pos="4680"/>
        </w:tabs>
        <w:jc w:val="center"/>
        <w:rPr>
          <w:spacing w:val="0"/>
          <w:szCs w:val="22"/>
        </w:rPr>
      </w:pPr>
    </w:p>
    <w:p w14:paraId="1D02005A" w14:textId="2AE61825" w:rsidR="00FD54D1" w:rsidRDefault="00FD54D1" w:rsidP="00FD54D1">
      <w:pPr>
        <w:pStyle w:val="BodyText"/>
        <w:tabs>
          <w:tab w:val="clear" w:pos="-720"/>
          <w:tab w:val="center" w:pos="4680"/>
        </w:tabs>
        <w:jc w:val="center"/>
        <w:rPr>
          <w:spacing w:val="0"/>
          <w:szCs w:val="22"/>
        </w:rPr>
      </w:pPr>
      <w:r>
        <w:rPr>
          <w:spacing w:val="0"/>
          <w:szCs w:val="22"/>
        </w:rPr>
        <w:t xml:space="preserve">HISTORIC HOUSE ON </w:t>
      </w:r>
      <w:r w:rsidR="00DF07C1">
        <w:rPr>
          <w:spacing w:val="0"/>
          <w:szCs w:val="22"/>
        </w:rPr>
        <w:t>0.18</w:t>
      </w:r>
      <w:r w:rsidR="005155B9">
        <w:rPr>
          <w:spacing w:val="0"/>
          <w:szCs w:val="22"/>
        </w:rPr>
        <w:t xml:space="preserve"> </w:t>
      </w:r>
      <w:r>
        <w:rPr>
          <w:spacing w:val="0"/>
          <w:szCs w:val="22"/>
        </w:rPr>
        <w:t>ACRES</w:t>
      </w:r>
    </w:p>
    <w:p w14:paraId="70D4412D" w14:textId="77777777" w:rsidR="00FD54D1" w:rsidRDefault="00FD54D1" w:rsidP="00FD54D1">
      <w:pPr>
        <w:pStyle w:val="Heading1"/>
        <w:rPr>
          <w:b/>
          <w:bCs/>
        </w:rPr>
      </w:pPr>
      <w:r>
        <w:rPr>
          <w:b/>
          <w:bCs/>
        </w:rPr>
        <w:t xml:space="preserve"> LOCATED IN THE CITY OF MONTPELIER</w:t>
      </w:r>
    </w:p>
    <w:p w14:paraId="19D55C4D" w14:textId="22C563C9" w:rsidR="00FD54D1" w:rsidRDefault="00FD54D1" w:rsidP="00FD54D1">
      <w:pPr>
        <w:pStyle w:val="Heading1"/>
        <w:rPr>
          <w:b/>
          <w:bCs/>
        </w:rPr>
      </w:pPr>
      <w:r>
        <w:rPr>
          <w:b/>
          <w:bCs/>
        </w:rPr>
        <w:t xml:space="preserve"> AT </w:t>
      </w:r>
      <w:r w:rsidR="005155B9">
        <w:rPr>
          <w:b/>
          <w:bCs/>
        </w:rPr>
        <w:t>13 BALDWIN</w:t>
      </w:r>
      <w:r>
        <w:rPr>
          <w:b/>
          <w:bCs/>
        </w:rPr>
        <w:t xml:space="preserve"> STREET</w:t>
      </w:r>
    </w:p>
    <w:p w14:paraId="28E675C4" w14:textId="2C40AFB4" w:rsidR="000847ED" w:rsidRDefault="000847ED" w:rsidP="00FD54D1">
      <w:pPr>
        <w:jc w:val="center"/>
        <w:rPr>
          <w:rFonts w:ascii="Times New Roman" w:hAnsi="Times New Roman"/>
          <w:b/>
          <w:sz w:val="28"/>
          <w:szCs w:val="28"/>
        </w:rPr>
      </w:pPr>
    </w:p>
    <w:p w14:paraId="03E247F8" w14:textId="1AEFB3F6" w:rsidR="00470462" w:rsidRDefault="00470462" w:rsidP="00FD54D1">
      <w:pPr>
        <w:jc w:val="center"/>
        <w:rPr>
          <w:rFonts w:ascii="Times New Roman" w:hAnsi="Times New Roman"/>
          <w:b/>
          <w:sz w:val="28"/>
          <w:szCs w:val="28"/>
        </w:rPr>
      </w:pPr>
    </w:p>
    <w:p w14:paraId="7B0D97DF" w14:textId="12C4A2A2" w:rsidR="00FD54D1" w:rsidRPr="00FD54D1" w:rsidRDefault="00FD54D1" w:rsidP="00FD54D1">
      <w:pPr>
        <w:rPr>
          <w:rFonts w:ascii="Times New Roman" w:hAnsi="Times New Roman"/>
          <w:b/>
          <w:sz w:val="28"/>
          <w:szCs w:val="28"/>
        </w:rPr>
      </w:pPr>
      <w:r w:rsidRPr="000E6A48">
        <w:rPr>
          <w:rFonts w:ascii="Times New Roman" w:hAnsi="Times New Roman"/>
          <w:sz w:val="28"/>
          <w:szCs w:val="28"/>
        </w:rPr>
        <w:t>The property consists of a</w:t>
      </w:r>
      <w:r>
        <w:rPr>
          <w:rFonts w:ascii="Times New Roman" w:hAnsi="Times New Roman"/>
          <w:sz w:val="28"/>
          <w:szCs w:val="28"/>
        </w:rPr>
        <w:t xml:space="preserve"> </w:t>
      </w:r>
      <w:r w:rsidR="008F0FF8">
        <w:rPr>
          <w:rFonts w:ascii="Times New Roman" w:hAnsi="Times New Roman"/>
          <w:sz w:val="28"/>
          <w:szCs w:val="28"/>
        </w:rPr>
        <w:t>2,622 square foot</w:t>
      </w:r>
      <w:r>
        <w:rPr>
          <w:rFonts w:ascii="Times New Roman" w:hAnsi="Times New Roman"/>
          <w:sz w:val="28"/>
          <w:szCs w:val="28"/>
        </w:rPr>
        <w:t xml:space="preserve"> house</w:t>
      </w:r>
      <w:r w:rsidRPr="000E6A48">
        <w:rPr>
          <w:rFonts w:ascii="Times New Roman" w:hAnsi="Times New Roman"/>
          <w:sz w:val="28"/>
          <w:szCs w:val="28"/>
        </w:rPr>
        <w:t xml:space="preserve"> </w:t>
      </w:r>
      <w:r>
        <w:rPr>
          <w:rFonts w:ascii="Times New Roman" w:hAnsi="Times New Roman"/>
          <w:sz w:val="28"/>
          <w:szCs w:val="28"/>
        </w:rPr>
        <w:t>on approximately</w:t>
      </w:r>
      <w:r w:rsidRPr="000E6A48">
        <w:rPr>
          <w:rFonts w:ascii="Times New Roman" w:hAnsi="Times New Roman"/>
          <w:sz w:val="28"/>
          <w:szCs w:val="28"/>
        </w:rPr>
        <w:t xml:space="preserve"> </w:t>
      </w:r>
      <w:r w:rsidR="005155B9">
        <w:rPr>
          <w:rFonts w:ascii="Times New Roman" w:hAnsi="Times New Roman"/>
          <w:sz w:val="28"/>
          <w:szCs w:val="28"/>
        </w:rPr>
        <w:t xml:space="preserve">0.18 </w:t>
      </w:r>
      <w:r w:rsidRPr="000E6A48">
        <w:rPr>
          <w:rFonts w:ascii="Times New Roman" w:hAnsi="Times New Roman"/>
          <w:sz w:val="28"/>
          <w:szCs w:val="28"/>
        </w:rPr>
        <w:t>acres of land</w:t>
      </w:r>
      <w:r w:rsidR="004D7665">
        <w:rPr>
          <w:rFonts w:ascii="Times New Roman" w:hAnsi="Times New Roman"/>
          <w:sz w:val="28"/>
          <w:szCs w:val="28"/>
        </w:rPr>
        <w:t xml:space="preserve">. </w:t>
      </w:r>
      <w:r w:rsidR="003B37F8">
        <w:rPr>
          <w:rFonts w:ascii="Times New Roman" w:hAnsi="Times New Roman"/>
          <w:sz w:val="28"/>
          <w:szCs w:val="28"/>
        </w:rPr>
        <w:t>Construction of t</w:t>
      </w:r>
      <w:r w:rsidR="004D7665">
        <w:rPr>
          <w:rFonts w:ascii="Times New Roman" w:hAnsi="Times New Roman"/>
          <w:sz w:val="28"/>
          <w:szCs w:val="28"/>
        </w:rPr>
        <w:t xml:space="preserve">he house </w:t>
      </w:r>
      <w:r w:rsidR="003B37F8">
        <w:rPr>
          <w:rFonts w:ascii="Times New Roman" w:hAnsi="Times New Roman"/>
          <w:sz w:val="28"/>
          <w:szCs w:val="28"/>
        </w:rPr>
        <w:t>dates to</w:t>
      </w:r>
      <w:r w:rsidR="0020312E">
        <w:rPr>
          <w:rFonts w:ascii="Times New Roman" w:hAnsi="Times New Roman"/>
          <w:sz w:val="28"/>
          <w:szCs w:val="28"/>
        </w:rPr>
        <w:t xml:space="preserve"> 1880</w:t>
      </w:r>
      <w:r w:rsidR="003B37F8">
        <w:rPr>
          <w:rFonts w:ascii="Times New Roman" w:hAnsi="Times New Roman"/>
          <w:sz w:val="28"/>
          <w:szCs w:val="28"/>
        </w:rPr>
        <w:t xml:space="preserve">. </w:t>
      </w:r>
      <w:r>
        <w:rPr>
          <w:rFonts w:ascii="Times New Roman" w:hAnsi="Times New Roman"/>
          <w:sz w:val="28"/>
          <w:szCs w:val="28"/>
        </w:rPr>
        <w:t xml:space="preserve">The </w:t>
      </w:r>
      <w:r w:rsidR="003B37F8">
        <w:rPr>
          <w:rFonts w:ascii="Times New Roman" w:hAnsi="Times New Roman"/>
          <w:sz w:val="28"/>
          <w:szCs w:val="28"/>
        </w:rPr>
        <w:t xml:space="preserve">State of Vermont used this </w:t>
      </w:r>
      <w:r w:rsidR="00E93354">
        <w:rPr>
          <w:rFonts w:ascii="Times New Roman" w:hAnsi="Times New Roman"/>
          <w:sz w:val="28"/>
          <w:szCs w:val="28"/>
        </w:rPr>
        <w:t xml:space="preserve">house as an office building. It is </w:t>
      </w:r>
      <w:r w:rsidR="00C30877">
        <w:rPr>
          <w:rFonts w:ascii="Times New Roman" w:hAnsi="Times New Roman"/>
          <w:sz w:val="28"/>
          <w:szCs w:val="28"/>
        </w:rPr>
        <w:t xml:space="preserve">serviced by </w:t>
      </w:r>
      <w:r w:rsidR="00656C78">
        <w:rPr>
          <w:rFonts w:ascii="Times New Roman" w:hAnsi="Times New Roman"/>
          <w:sz w:val="28"/>
          <w:szCs w:val="28"/>
        </w:rPr>
        <w:t>city water and sewer as is in</w:t>
      </w:r>
      <w:r w:rsidR="00E93354">
        <w:rPr>
          <w:rFonts w:ascii="Times New Roman" w:hAnsi="Times New Roman"/>
          <w:sz w:val="28"/>
          <w:szCs w:val="28"/>
        </w:rPr>
        <w:t xml:space="preserve"> </w:t>
      </w:r>
      <w:r w:rsidR="00B8534C">
        <w:rPr>
          <w:rFonts w:ascii="Times New Roman" w:hAnsi="Times New Roman"/>
          <w:sz w:val="28"/>
          <w:szCs w:val="28"/>
        </w:rPr>
        <w:t xml:space="preserve">a </w:t>
      </w:r>
      <w:r w:rsidR="00D55816">
        <w:rPr>
          <w:rFonts w:ascii="Times New Roman" w:hAnsi="Times New Roman"/>
          <w:sz w:val="28"/>
          <w:szCs w:val="28"/>
        </w:rPr>
        <w:t>Mixed-Use</w:t>
      </w:r>
      <w:r w:rsidR="00B8534C">
        <w:rPr>
          <w:rFonts w:ascii="Times New Roman" w:hAnsi="Times New Roman"/>
          <w:sz w:val="28"/>
          <w:szCs w:val="28"/>
        </w:rPr>
        <w:t xml:space="preserve"> Residential zoning district. </w:t>
      </w:r>
    </w:p>
    <w:p w14:paraId="097501A8" w14:textId="77777777" w:rsidR="00FD54D1" w:rsidRDefault="00FD54D1" w:rsidP="00FD54D1"/>
    <w:p w14:paraId="55AC24F4" w14:textId="02AF8F3E" w:rsidR="00E913A7" w:rsidRDefault="00E913A7" w:rsidP="00FD54D1">
      <w:pPr>
        <w:tabs>
          <w:tab w:val="left" w:pos="-720"/>
        </w:tabs>
        <w:suppressAutoHyphens/>
        <w:spacing w:line="240" w:lineRule="atLeast"/>
        <w:rPr>
          <w:rFonts w:ascii="Times New Roman" w:hAnsi="Times New Roman"/>
          <w:spacing w:val="-3"/>
          <w:sz w:val="28"/>
          <w:szCs w:val="28"/>
        </w:rPr>
      </w:pPr>
      <w:r>
        <w:rPr>
          <w:rFonts w:ascii="Times New Roman" w:hAnsi="Times New Roman"/>
          <w:spacing w:val="-3"/>
          <w:sz w:val="28"/>
          <w:szCs w:val="28"/>
        </w:rPr>
        <w:t>The State of Vermont acquired the land and premises</w:t>
      </w:r>
      <w:r w:rsidR="00FD54D1" w:rsidRPr="00470462">
        <w:rPr>
          <w:rFonts w:ascii="Times New Roman" w:hAnsi="Times New Roman"/>
          <w:spacing w:val="-3"/>
          <w:sz w:val="28"/>
          <w:szCs w:val="28"/>
        </w:rPr>
        <w:t xml:space="preserve"> by warranty deed dated </w:t>
      </w:r>
      <w:r w:rsidR="0031221B">
        <w:rPr>
          <w:rFonts w:ascii="Times New Roman" w:hAnsi="Times New Roman"/>
          <w:spacing w:val="-3"/>
          <w:sz w:val="28"/>
          <w:szCs w:val="28"/>
        </w:rPr>
        <w:t xml:space="preserve">July 5, </w:t>
      </w:r>
      <w:r w:rsidR="005155B9">
        <w:rPr>
          <w:rFonts w:ascii="Times New Roman" w:hAnsi="Times New Roman"/>
          <w:spacing w:val="-3"/>
          <w:sz w:val="28"/>
          <w:szCs w:val="28"/>
        </w:rPr>
        <w:t>1978,</w:t>
      </w:r>
      <w:r w:rsidR="00FD54D1" w:rsidRPr="00470462">
        <w:rPr>
          <w:rFonts w:ascii="Times New Roman" w:hAnsi="Times New Roman"/>
          <w:spacing w:val="-3"/>
          <w:sz w:val="28"/>
          <w:szCs w:val="28"/>
        </w:rPr>
        <w:t xml:space="preserve"> from</w:t>
      </w:r>
      <w:r w:rsidR="0031221B">
        <w:rPr>
          <w:rFonts w:ascii="Times New Roman" w:hAnsi="Times New Roman"/>
          <w:spacing w:val="-3"/>
          <w:sz w:val="28"/>
          <w:szCs w:val="28"/>
        </w:rPr>
        <w:t xml:space="preserve"> Raymond J. and Michele H. D’Alfonso</w:t>
      </w:r>
      <w:r w:rsidR="00FD54D1" w:rsidRPr="00470462">
        <w:rPr>
          <w:rFonts w:ascii="Times New Roman" w:hAnsi="Times New Roman"/>
          <w:spacing w:val="-3"/>
          <w:sz w:val="28"/>
          <w:szCs w:val="28"/>
        </w:rPr>
        <w:t xml:space="preserve"> a</w:t>
      </w:r>
      <w:r w:rsidR="00311CE4">
        <w:rPr>
          <w:rFonts w:ascii="Times New Roman" w:hAnsi="Times New Roman"/>
          <w:spacing w:val="-3"/>
          <w:sz w:val="28"/>
          <w:szCs w:val="28"/>
        </w:rPr>
        <w:t>s</w:t>
      </w:r>
      <w:r w:rsidR="00FD54D1" w:rsidRPr="00470462">
        <w:rPr>
          <w:rFonts w:ascii="Times New Roman" w:hAnsi="Times New Roman"/>
          <w:spacing w:val="-3"/>
          <w:sz w:val="28"/>
          <w:szCs w:val="28"/>
        </w:rPr>
        <w:t xml:space="preserve"> recorded at Vol. </w:t>
      </w:r>
      <w:r w:rsidR="00B8430C">
        <w:rPr>
          <w:rFonts w:ascii="Times New Roman" w:hAnsi="Times New Roman"/>
          <w:spacing w:val="-3"/>
          <w:sz w:val="28"/>
          <w:szCs w:val="28"/>
        </w:rPr>
        <w:t>155</w:t>
      </w:r>
      <w:r w:rsidR="00FD54D1" w:rsidRPr="00470462">
        <w:rPr>
          <w:rFonts w:ascii="Times New Roman" w:hAnsi="Times New Roman"/>
          <w:spacing w:val="-3"/>
          <w:sz w:val="28"/>
          <w:szCs w:val="28"/>
        </w:rPr>
        <w:t xml:space="preserve">, Pg. </w:t>
      </w:r>
      <w:r w:rsidR="00B8430C">
        <w:rPr>
          <w:rFonts w:ascii="Times New Roman" w:hAnsi="Times New Roman"/>
          <w:spacing w:val="-3"/>
          <w:sz w:val="28"/>
          <w:szCs w:val="28"/>
        </w:rPr>
        <w:t>155</w:t>
      </w:r>
      <w:r w:rsidR="00FD54D1" w:rsidRPr="00470462">
        <w:rPr>
          <w:rFonts w:ascii="Times New Roman" w:hAnsi="Times New Roman"/>
          <w:spacing w:val="-3"/>
          <w:sz w:val="28"/>
          <w:szCs w:val="28"/>
        </w:rPr>
        <w:t xml:space="preserve">, in the Land Records of the City of Montpelier. </w:t>
      </w:r>
    </w:p>
    <w:p w14:paraId="0AF50A8E" w14:textId="77777777" w:rsidR="00E913A7" w:rsidRDefault="00E913A7" w:rsidP="00FD54D1">
      <w:pPr>
        <w:tabs>
          <w:tab w:val="left" w:pos="-720"/>
        </w:tabs>
        <w:suppressAutoHyphens/>
        <w:spacing w:line="240" w:lineRule="atLeast"/>
        <w:rPr>
          <w:rFonts w:ascii="Times New Roman" w:hAnsi="Times New Roman"/>
          <w:spacing w:val="-3"/>
          <w:sz w:val="28"/>
          <w:szCs w:val="28"/>
        </w:rPr>
      </w:pPr>
    </w:p>
    <w:p w14:paraId="75A298F0" w14:textId="35A13361" w:rsidR="00E913A7" w:rsidRDefault="00E913A7" w:rsidP="00E913A7">
      <w:pPr>
        <w:tabs>
          <w:tab w:val="left" w:pos="-720"/>
        </w:tabs>
        <w:suppressAutoHyphens/>
        <w:spacing w:line="240" w:lineRule="atLeast"/>
        <w:rPr>
          <w:rFonts w:ascii="Times New Roman" w:hAnsi="Times New Roman"/>
          <w:spacing w:val="-3"/>
          <w:sz w:val="28"/>
          <w:szCs w:val="28"/>
        </w:rPr>
      </w:pPr>
      <w:r>
        <w:rPr>
          <w:rFonts w:ascii="Times New Roman" w:hAnsi="Times New Roman"/>
          <w:spacing w:val="-3"/>
          <w:sz w:val="28"/>
          <w:szCs w:val="28"/>
        </w:rPr>
        <w:t>A</w:t>
      </w:r>
      <w:r w:rsidR="00B8430C">
        <w:rPr>
          <w:rFonts w:ascii="Times New Roman" w:hAnsi="Times New Roman"/>
          <w:spacing w:val="-3"/>
          <w:sz w:val="28"/>
          <w:szCs w:val="28"/>
        </w:rPr>
        <w:t xml:space="preserve">n August 2020 appraisal </w:t>
      </w:r>
      <w:r>
        <w:rPr>
          <w:rFonts w:ascii="Times New Roman" w:hAnsi="Times New Roman"/>
          <w:spacing w:val="-3"/>
          <w:sz w:val="28"/>
          <w:szCs w:val="28"/>
        </w:rPr>
        <w:t>indicate</w:t>
      </w:r>
      <w:r w:rsidR="004D1551">
        <w:rPr>
          <w:rFonts w:ascii="Times New Roman" w:hAnsi="Times New Roman"/>
          <w:spacing w:val="-3"/>
          <w:sz w:val="28"/>
          <w:szCs w:val="28"/>
        </w:rPr>
        <w:t>s</w:t>
      </w:r>
      <w:r>
        <w:rPr>
          <w:rFonts w:ascii="Times New Roman" w:hAnsi="Times New Roman"/>
          <w:spacing w:val="-3"/>
          <w:sz w:val="28"/>
          <w:szCs w:val="28"/>
        </w:rPr>
        <w:t xml:space="preserve"> a market value of $</w:t>
      </w:r>
      <w:r w:rsidR="004D1551">
        <w:rPr>
          <w:rFonts w:ascii="Times New Roman" w:hAnsi="Times New Roman"/>
          <w:spacing w:val="-3"/>
          <w:sz w:val="28"/>
          <w:szCs w:val="28"/>
        </w:rPr>
        <w:t>4</w:t>
      </w:r>
      <w:r>
        <w:rPr>
          <w:rFonts w:ascii="Times New Roman" w:hAnsi="Times New Roman"/>
          <w:spacing w:val="-3"/>
          <w:sz w:val="28"/>
          <w:szCs w:val="28"/>
        </w:rPr>
        <w:t xml:space="preserve">00,000. </w:t>
      </w:r>
    </w:p>
    <w:p w14:paraId="043CD301" w14:textId="2C777AC5" w:rsidR="00D31BF5" w:rsidRDefault="00D31BF5" w:rsidP="00E913A7">
      <w:pPr>
        <w:tabs>
          <w:tab w:val="left" w:pos="-720"/>
        </w:tabs>
        <w:suppressAutoHyphens/>
        <w:spacing w:line="240" w:lineRule="atLeast"/>
        <w:rPr>
          <w:rFonts w:ascii="Times New Roman" w:hAnsi="Times New Roman"/>
          <w:spacing w:val="-3"/>
          <w:sz w:val="28"/>
          <w:szCs w:val="28"/>
        </w:rPr>
      </w:pPr>
    </w:p>
    <w:p w14:paraId="7EADB440" w14:textId="6C1B06E3" w:rsidR="00D31BF5" w:rsidRDefault="00D31BF5" w:rsidP="00E913A7">
      <w:pPr>
        <w:tabs>
          <w:tab w:val="left" w:pos="-720"/>
        </w:tabs>
        <w:suppressAutoHyphens/>
        <w:spacing w:line="240" w:lineRule="atLeast"/>
        <w:rPr>
          <w:rFonts w:ascii="Times New Roman" w:hAnsi="Times New Roman"/>
          <w:spacing w:val="-3"/>
          <w:sz w:val="28"/>
          <w:szCs w:val="28"/>
        </w:rPr>
      </w:pPr>
      <w:r>
        <w:rPr>
          <w:rFonts w:ascii="Times New Roman" w:hAnsi="Times New Roman"/>
          <w:spacing w:val="-3"/>
          <w:sz w:val="28"/>
          <w:szCs w:val="28"/>
        </w:rPr>
        <w:t xml:space="preserve">The property </w:t>
      </w:r>
      <w:r w:rsidR="00F16458">
        <w:rPr>
          <w:rFonts w:ascii="Times New Roman" w:hAnsi="Times New Roman"/>
          <w:spacing w:val="-3"/>
          <w:sz w:val="28"/>
          <w:szCs w:val="28"/>
        </w:rPr>
        <w:t xml:space="preserve">will be conveyed subject to the following language relating to, and required by, the Division for Historic Preservation: </w:t>
      </w:r>
    </w:p>
    <w:p w14:paraId="63E42088" w14:textId="41C0FB2A" w:rsidR="00F16458" w:rsidRDefault="00F16458" w:rsidP="00E913A7">
      <w:pPr>
        <w:tabs>
          <w:tab w:val="left" w:pos="-720"/>
        </w:tabs>
        <w:suppressAutoHyphens/>
        <w:spacing w:line="240" w:lineRule="atLeast"/>
        <w:rPr>
          <w:rFonts w:ascii="Times New Roman" w:hAnsi="Times New Roman"/>
          <w:spacing w:val="-3"/>
          <w:sz w:val="28"/>
          <w:szCs w:val="28"/>
        </w:rPr>
      </w:pPr>
    </w:p>
    <w:p w14:paraId="04C22E8F" w14:textId="39961EB1" w:rsidR="008157ED" w:rsidRDefault="008157ED" w:rsidP="008157ED">
      <w:pPr>
        <w:rPr>
          <w:rFonts w:ascii="Times New Roman" w:hAnsi="Times New Roman"/>
          <w:i/>
          <w:sz w:val="24"/>
          <w:szCs w:val="24"/>
        </w:rPr>
      </w:pPr>
      <w:r w:rsidRPr="00E913A7">
        <w:rPr>
          <w:rFonts w:ascii="Times New Roman" w:hAnsi="Times New Roman"/>
          <w:i/>
          <w:sz w:val="24"/>
          <w:szCs w:val="24"/>
        </w:rPr>
        <w:t xml:space="preserve">The Grantee shall maintain and preserve the significance and integrity of the historic resources by giving the Vermont Division for Historic Preservation the opportunity to review and comment on any proposed work or changes on the </w:t>
      </w:r>
      <w:r>
        <w:rPr>
          <w:rFonts w:ascii="Times New Roman" w:hAnsi="Times New Roman"/>
          <w:i/>
          <w:sz w:val="24"/>
          <w:szCs w:val="24"/>
        </w:rPr>
        <w:t xml:space="preserve">exterior of the </w:t>
      </w:r>
      <w:r w:rsidRPr="00E913A7">
        <w:rPr>
          <w:rFonts w:ascii="Times New Roman" w:hAnsi="Times New Roman"/>
          <w:i/>
          <w:sz w:val="24"/>
          <w:szCs w:val="24"/>
        </w:rPr>
        <w:t xml:space="preserve">Property (other than routine maintenance) for consistency with </w:t>
      </w:r>
      <w:r w:rsidRPr="007F4932">
        <w:rPr>
          <w:rFonts w:ascii="Times New Roman" w:hAnsi="Times New Roman"/>
          <w:i/>
          <w:sz w:val="24"/>
          <w:szCs w:val="24"/>
        </w:rPr>
        <w:t xml:space="preserve">the </w:t>
      </w:r>
      <w:hyperlink r:id="rId9" w:history="1">
        <w:r w:rsidRPr="007F4932">
          <w:rPr>
            <w:rStyle w:val="Hyperlink"/>
            <w:rFonts w:ascii="Times New Roman" w:hAnsi="Times New Roman"/>
            <w:i/>
            <w:color w:val="auto"/>
            <w:sz w:val="24"/>
            <w:szCs w:val="24"/>
            <w:u w:val="none"/>
          </w:rPr>
          <w:t>Secretary of the Interior's Standards for the Treatment of Historic Properties 36CFR Part 67</w:t>
        </w:r>
      </w:hyperlink>
      <w:r w:rsidR="007F4932">
        <w:rPr>
          <w:rStyle w:val="Hyperlink"/>
          <w:rFonts w:ascii="Times New Roman" w:hAnsi="Times New Roman"/>
          <w:i/>
          <w:color w:val="auto"/>
          <w:sz w:val="24"/>
          <w:szCs w:val="24"/>
          <w:u w:val="none"/>
        </w:rPr>
        <w:t>.</w:t>
      </w:r>
      <w:r w:rsidRPr="007F4932">
        <w:rPr>
          <w:rFonts w:ascii="Times New Roman" w:hAnsi="Times New Roman"/>
          <w:i/>
          <w:sz w:val="24"/>
          <w:szCs w:val="24"/>
        </w:rPr>
        <w:t xml:space="preserve"> </w:t>
      </w:r>
      <w:r w:rsidRPr="00E913A7">
        <w:rPr>
          <w:rFonts w:ascii="Times New Roman" w:hAnsi="Times New Roman"/>
          <w:i/>
          <w:sz w:val="24"/>
          <w:szCs w:val="24"/>
        </w:rPr>
        <w:t xml:space="preserve">The purpose of this restriction is to ensure a compatible use of the Property through repair, alterations, and additions, while preserving those portions or features that convey its historical, cultural, or architectural values. </w:t>
      </w:r>
    </w:p>
    <w:p w14:paraId="719BC4DA" w14:textId="77777777" w:rsidR="008157ED" w:rsidRDefault="008157ED" w:rsidP="008157ED">
      <w:pPr>
        <w:rPr>
          <w:rFonts w:ascii="Times New Roman" w:hAnsi="Times New Roman"/>
          <w:i/>
          <w:sz w:val="24"/>
          <w:szCs w:val="24"/>
        </w:rPr>
      </w:pPr>
    </w:p>
    <w:p w14:paraId="7FDBE4A4" w14:textId="77777777" w:rsidR="008157ED" w:rsidRDefault="008157ED" w:rsidP="008157ED">
      <w:pPr>
        <w:rPr>
          <w:rFonts w:ascii="Times New Roman" w:hAnsi="Times New Roman"/>
          <w:i/>
          <w:sz w:val="24"/>
          <w:szCs w:val="24"/>
        </w:rPr>
      </w:pPr>
      <w:r w:rsidRPr="00E913A7">
        <w:rPr>
          <w:rFonts w:ascii="Times New Roman" w:hAnsi="Times New Roman"/>
          <w:i/>
          <w:sz w:val="24"/>
          <w:szCs w:val="24"/>
        </w:rPr>
        <w:t xml:space="preserve">The restrictions set forth in this deed shall operate as covenants running with the land for the benefit of the Vermont Division for Historic Preservation, which shall have the right to prosecute any proceedings at law or equity against the person(s) violating or attempting to violate any such covenant, condition, or restrictions and either to prevent him/her/them from so doing or to recover damages or other relief for such violation. </w:t>
      </w:r>
    </w:p>
    <w:p w14:paraId="23705A78" w14:textId="77777777" w:rsidR="00F16458" w:rsidRDefault="00F16458" w:rsidP="00E913A7">
      <w:pPr>
        <w:tabs>
          <w:tab w:val="left" w:pos="-720"/>
        </w:tabs>
        <w:suppressAutoHyphens/>
        <w:spacing w:line="240" w:lineRule="atLeast"/>
        <w:rPr>
          <w:rFonts w:ascii="Times New Roman" w:hAnsi="Times New Roman"/>
          <w:spacing w:val="-3"/>
          <w:sz w:val="28"/>
          <w:szCs w:val="28"/>
        </w:rPr>
      </w:pPr>
    </w:p>
    <w:p w14:paraId="0477F014" w14:textId="77777777" w:rsidR="00751B1E" w:rsidRDefault="00751B1E" w:rsidP="00E913A7">
      <w:pPr>
        <w:rPr>
          <w:rFonts w:ascii="Times New Roman" w:hAnsi="Times New Roman"/>
          <w:i/>
          <w:sz w:val="24"/>
          <w:szCs w:val="24"/>
        </w:rPr>
      </w:pPr>
    </w:p>
    <w:p w14:paraId="070196A3" w14:textId="397CD746" w:rsidR="00604137" w:rsidRDefault="00751B1E" w:rsidP="001A62A9">
      <w:pPr>
        <w:rPr>
          <w:rFonts w:ascii="Times New Roman" w:hAnsi="Times New Roman"/>
          <w:spacing w:val="-3"/>
          <w:sz w:val="28"/>
          <w:szCs w:val="28"/>
        </w:rPr>
      </w:pPr>
      <w:r>
        <w:rPr>
          <w:rFonts w:ascii="Times New Roman" w:hAnsi="Times New Roman"/>
          <w:sz w:val="28"/>
          <w:szCs w:val="28"/>
        </w:rPr>
        <w:t xml:space="preserve">The property is </w:t>
      </w:r>
      <w:r w:rsidR="00F476F1">
        <w:rPr>
          <w:rFonts w:ascii="Times New Roman" w:hAnsi="Times New Roman"/>
          <w:sz w:val="28"/>
          <w:szCs w:val="28"/>
        </w:rPr>
        <w:t xml:space="preserve">offered in “as is” condition and is </w:t>
      </w:r>
      <w:r>
        <w:rPr>
          <w:rFonts w:ascii="Times New Roman" w:hAnsi="Times New Roman"/>
          <w:sz w:val="28"/>
          <w:szCs w:val="28"/>
        </w:rPr>
        <w:t xml:space="preserve">subject to </w:t>
      </w:r>
      <w:r w:rsidR="006D6221">
        <w:rPr>
          <w:rFonts w:ascii="Times New Roman" w:hAnsi="Times New Roman"/>
          <w:sz w:val="28"/>
          <w:szCs w:val="28"/>
        </w:rPr>
        <w:t xml:space="preserve">any </w:t>
      </w:r>
      <w:r>
        <w:rPr>
          <w:rFonts w:ascii="Times New Roman" w:hAnsi="Times New Roman"/>
          <w:sz w:val="28"/>
          <w:szCs w:val="28"/>
        </w:rPr>
        <w:t>rights of way and easements of record</w:t>
      </w:r>
      <w:r w:rsidR="00C76D5F">
        <w:rPr>
          <w:rFonts w:ascii="Times New Roman" w:hAnsi="Times New Roman"/>
          <w:sz w:val="28"/>
          <w:szCs w:val="28"/>
        </w:rPr>
        <w:t xml:space="preserve">. It will be </w:t>
      </w:r>
      <w:r w:rsidR="00817ACE">
        <w:rPr>
          <w:rFonts w:ascii="Times New Roman" w:hAnsi="Times New Roman"/>
          <w:sz w:val="28"/>
          <w:szCs w:val="28"/>
        </w:rPr>
        <w:t>conveyed by quitclaim</w:t>
      </w:r>
      <w:r w:rsidR="00EC495A">
        <w:rPr>
          <w:rFonts w:ascii="Times New Roman" w:hAnsi="Times New Roman"/>
          <w:sz w:val="28"/>
          <w:szCs w:val="28"/>
        </w:rPr>
        <w:t xml:space="preserve"> deed. </w:t>
      </w:r>
      <w:r w:rsidR="00FD54D1">
        <w:rPr>
          <w:rFonts w:ascii="Times New Roman" w:hAnsi="Times New Roman"/>
          <w:spacing w:val="-3"/>
          <w:sz w:val="28"/>
          <w:szCs w:val="28"/>
        </w:rPr>
        <w:tab/>
      </w:r>
    </w:p>
    <w:p w14:paraId="38849DD0" w14:textId="77777777" w:rsidR="00604137" w:rsidRDefault="00604137" w:rsidP="001A62A9">
      <w:pPr>
        <w:rPr>
          <w:rFonts w:ascii="Times New Roman" w:hAnsi="Times New Roman"/>
          <w:spacing w:val="-3"/>
          <w:sz w:val="28"/>
          <w:szCs w:val="28"/>
        </w:rPr>
      </w:pPr>
    </w:p>
    <w:p w14:paraId="1704DE5B" w14:textId="0880F3AC" w:rsidR="004740F6" w:rsidRPr="001A62A9" w:rsidRDefault="00FC4B2E" w:rsidP="00105D59">
      <w:pPr>
        <w:ind w:left="-720" w:right="-720"/>
        <w:jc w:val="center"/>
        <w:rPr>
          <w:rFonts w:ascii="Times New Roman" w:hAnsi="Times New Roman"/>
          <w:sz w:val="28"/>
          <w:szCs w:val="28"/>
        </w:rPr>
      </w:pPr>
      <w:r>
        <w:rPr>
          <w:rFonts w:ascii="Times New Roman" w:hAnsi="Times New Roman"/>
          <w:noProof/>
          <w:spacing w:val="-3"/>
          <w:sz w:val="28"/>
          <w:szCs w:val="28"/>
        </w:rPr>
        <w:lastRenderedPageBreak/>
        <w:drawing>
          <wp:inline distT="0" distB="0" distL="0" distR="0" wp14:anchorId="6E991702" wp14:editId="353F747F">
            <wp:extent cx="8179097" cy="6320449"/>
            <wp:effectExtent l="0" t="4128" r="8573" b="8572"/>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8200339" cy="6336864"/>
                    </a:xfrm>
                    <a:prstGeom prst="rect">
                      <a:avLst/>
                    </a:prstGeom>
                  </pic:spPr>
                </pic:pic>
              </a:graphicData>
            </a:graphic>
          </wp:inline>
        </w:drawing>
      </w:r>
    </w:p>
    <w:sectPr w:rsidR="004740F6" w:rsidRPr="001A62A9" w:rsidSect="00423646">
      <w:footerReference w:type="default" r:id="rId11"/>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93660" w14:textId="77777777" w:rsidR="00941864" w:rsidRDefault="00941864" w:rsidP="00F75806">
      <w:r>
        <w:separator/>
      </w:r>
    </w:p>
  </w:endnote>
  <w:endnote w:type="continuationSeparator" w:id="0">
    <w:p w14:paraId="47BB4FF7" w14:textId="77777777" w:rsidR="00941864" w:rsidRDefault="00941864" w:rsidP="00F7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57AF" w14:textId="77777777" w:rsidR="00976331" w:rsidRPr="00182A68" w:rsidRDefault="00976331">
    <w:pPr>
      <w:pStyle w:val="Footer"/>
      <w:jc w:val="center"/>
      <w:rPr>
        <w:rFonts w:ascii="Times New Roman" w:hAnsi="Times New Roman"/>
      </w:rPr>
    </w:pPr>
    <w:r w:rsidRPr="00182A68">
      <w:rPr>
        <w:rFonts w:ascii="Times New Roman" w:hAnsi="Times New Roman"/>
      </w:rPr>
      <w:t xml:space="preserve">Page </w:t>
    </w:r>
    <w:r w:rsidRPr="00182A68">
      <w:rPr>
        <w:rFonts w:ascii="Times New Roman" w:hAnsi="Times New Roman"/>
      </w:rPr>
      <w:fldChar w:fldCharType="begin"/>
    </w:r>
    <w:r w:rsidRPr="00182A68">
      <w:rPr>
        <w:rFonts w:ascii="Times New Roman" w:hAnsi="Times New Roman"/>
      </w:rPr>
      <w:instrText xml:space="preserve"> PAGE  \* Arabic  \* MERGEFORMAT </w:instrText>
    </w:r>
    <w:r w:rsidRPr="00182A68">
      <w:rPr>
        <w:rFonts w:ascii="Times New Roman" w:hAnsi="Times New Roman"/>
      </w:rPr>
      <w:fldChar w:fldCharType="separate"/>
    </w:r>
    <w:r w:rsidRPr="00182A68">
      <w:rPr>
        <w:rFonts w:ascii="Times New Roman" w:hAnsi="Times New Roman"/>
        <w:noProof/>
      </w:rPr>
      <w:t>2</w:t>
    </w:r>
    <w:r w:rsidRPr="00182A68">
      <w:rPr>
        <w:rFonts w:ascii="Times New Roman" w:hAnsi="Times New Roman"/>
      </w:rPr>
      <w:fldChar w:fldCharType="end"/>
    </w:r>
    <w:r w:rsidRPr="00182A68">
      <w:rPr>
        <w:rFonts w:ascii="Times New Roman" w:hAnsi="Times New Roman"/>
      </w:rPr>
      <w:t xml:space="preserve"> of </w:t>
    </w:r>
    <w:r w:rsidRPr="00182A68">
      <w:rPr>
        <w:rFonts w:ascii="Times New Roman" w:hAnsi="Times New Roman"/>
      </w:rPr>
      <w:fldChar w:fldCharType="begin"/>
    </w:r>
    <w:r w:rsidRPr="00182A68">
      <w:rPr>
        <w:rFonts w:ascii="Times New Roman" w:hAnsi="Times New Roman"/>
      </w:rPr>
      <w:instrText xml:space="preserve"> NUMPAGES  \* Arabic  \* MERGEFORMAT </w:instrText>
    </w:r>
    <w:r w:rsidRPr="00182A68">
      <w:rPr>
        <w:rFonts w:ascii="Times New Roman" w:hAnsi="Times New Roman"/>
      </w:rPr>
      <w:fldChar w:fldCharType="separate"/>
    </w:r>
    <w:r w:rsidRPr="00182A68">
      <w:rPr>
        <w:rFonts w:ascii="Times New Roman" w:hAnsi="Times New Roman"/>
        <w:noProof/>
      </w:rPr>
      <w:t>2</w:t>
    </w:r>
    <w:r w:rsidRPr="00182A68">
      <w:rPr>
        <w:rFonts w:ascii="Times New Roman" w:hAnsi="Times New Roman"/>
      </w:rPr>
      <w:fldChar w:fldCharType="end"/>
    </w:r>
  </w:p>
  <w:p w14:paraId="72ADC003" w14:textId="77777777" w:rsidR="00976331" w:rsidRDefault="00976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CC69" w14:textId="77777777" w:rsidR="00941864" w:rsidRDefault="00941864" w:rsidP="00F75806">
      <w:r>
        <w:separator/>
      </w:r>
    </w:p>
  </w:footnote>
  <w:footnote w:type="continuationSeparator" w:id="0">
    <w:p w14:paraId="14CF4703" w14:textId="77777777" w:rsidR="00941864" w:rsidRDefault="00941864" w:rsidP="00F75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F6"/>
    <w:rsid w:val="000847ED"/>
    <w:rsid w:val="00086884"/>
    <w:rsid w:val="00105D59"/>
    <w:rsid w:val="00133D4A"/>
    <w:rsid w:val="00161355"/>
    <w:rsid w:val="001775E6"/>
    <w:rsid w:val="00182A68"/>
    <w:rsid w:val="001A62A9"/>
    <w:rsid w:val="001C509A"/>
    <w:rsid w:val="001E3D9A"/>
    <w:rsid w:val="001F5A87"/>
    <w:rsid w:val="0020312E"/>
    <w:rsid w:val="00222F15"/>
    <w:rsid w:val="002B1A7F"/>
    <w:rsid w:val="00311CE4"/>
    <w:rsid w:val="0031221B"/>
    <w:rsid w:val="00365EEA"/>
    <w:rsid w:val="003B37F8"/>
    <w:rsid w:val="00421F64"/>
    <w:rsid w:val="00423646"/>
    <w:rsid w:val="00460A12"/>
    <w:rsid w:val="00470462"/>
    <w:rsid w:val="004740F6"/>
    <w:rsid w:val="004D1551"/>
    <w:rsid w:val="004D7665"/>
    <w:rsid w:val="005155B9"/>
    <w:rsid w:val="005E5036"/>
    <w:rsid w:val="00604137"/>
    <w:rsid w:val="006145C7"/>
    <w:rsid w:val="006241EC"/>
    <w:rsid w:val="00656C78"/>
    <w:rsid w:val="006D6221"/>
    <w:rsid w:val="006F2D1D"/>
    <w:rsid w:val="00751B1E"/>
    <w:rsid w:val="00793DB9"/>
    <w:rsid w:val="007F4932"/>
    <w:rsid w:val="008054C5"/>
    <w:rsid w:val="008157ED"/>
    <w:rsid w:val="00817ACE"/>
    <w:rsid w:val="00895CA2"/>
    <w:rsid w:val="008F0FF8"/>
    <w:rsid w:val="00941864"/>
    <w:rsid w:val="00976331"/>
    <w:rsid w:val="00A636CB"/>
    <w:rsid w:val="00A73143"/>
    <w:rsid w:val="00A95B42"/>
    <w:rsid w:val="00B8430C"/>
    <w:rsid w:val="00B8534C"/>
    <w:rsid w:val="00B95028"/>
    <w:rsid w:val="00C30877"/>
    <w:rsid w:val="00C52B07"/>
    <w:rsid w:val="00C63FB9"/>
    <w:rsid w:val="00C76D5F"/>
    <w:rsid w:val="00CA419C"/>
    <w:rsid w:val="00D31BF5"/>
    <w:rsid w:val="00D55816"/>
    <w:rsid w:val="00D66076"/>
    <w:rsid w:val="00D66362"/>
    <w:rsid w:val="00D979FF"/>
    <w:rsid w:val="00DC419F"/>
    <w:rsid w:val="00DF07C1"/>
    <w:rsid w:val="00E44C8B"/>
    <w:rsid w:val="00E913A7"/>
    <w:rsid w:val="00E93354"/>
    <w:rsid w:val="00EC495A"/>
    <w:rsid w:val="00F16458"/>
    <w:rsid w:val="00F476F1"/>
    <w:rsid w:val="00F641D0"/>
    <w:rsid w:val="00F716FA"/>
    <w:rsid w:val="00F75806"/>
    <w:rsid w:val="00FC4B2E"/>
    <w:rsid w:val="00FD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E848"/>
  <w15:chartTrackingRefBased/>
  <w15:docId w15:val="{F9F4FDA2-85C5-43E4-8683-DD31C59E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0F6"/>
    <w:pPr>
      <w:widowControl w:val="0"/>
      <w:autoSpaceDE w:val="0"/>
      <w:autoSpaceDN w:val="0"/>
      <w:adjustRightInd w:val="0"/>
    </w:pPr>
    <w:rPr>
      <w:rFonts w:ascii="Courier" w:eastAsia="Times New Roman" w:hAnsi="Courier" w:cs="Times New Roman"/>
    </w:rPr>
  </w:style>
  <w:style w:type="paragraph" w:styleId="Heading1">
    <w:name w:val="heading 1"/>
    <w:basedOn w:val="Normal"/>
    <w:next w:val="Normal"/>
    <w:link w:val="Heading1Char"/>
    <w:qFormat/>
    <w:rsid w:val="00FD54D1"/>
    <w:pPr>
      <w:keepNext/>
      <w:tabs>
        <w:tab w:val="center" w:pos="4680"/>
      </w:tabs>
      <w:suppressAutoHyphens/>
      <w:spacing w:line="240" w:lineRule="atLeast"/>
      <w:jc w:val="center"/>
      <w:outlineLvl w:val="0"/>
    </w:pPr>
    <w:rPr>
      <w:rFonts w:ascii="Times New Roman" w:hAnsi="Times New Roman"/>
      <w:spacing w:val="-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D54D1"/>
    <w:rPr>
      <w:sz w:val="16"/>
      <w:szCs w:val="16"/>
    </w:rPr>
  </w:style>
  <w:style w:type="paragraph" w:styleId="CommentText">
    <w:name w:val="annotation text"/>
    <w:basedOn w:val="Normal"/>
    <w:link w:val="CommentTextChar"/>
    <w:rsid w:val="00FD54D1"/>
    <w:rPr>
      <w:sz w:val="20"/>
      <w:szCs w:val="20"/>
    </w:rPr>
  </w:style>
  <w:style w:type="character" w:customStyle="1" w:styleId="CommentTextChar">
    <w:name w:val="Comment Text Char"/>
    <w:basedOn w:val="DefaultParagraphFont"/>
    <w:link w:val="CommentText"/>
    <w:rsid w:val="00FD54D1"/>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FD54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4D1"/>
    <w:rPr>
      <w:rFonts w:ascii="Segoe UI" w:eastAsia="Times New Roman" w:hAnsi="Segoe UI" w:cs="Segoe UI"/>
      <w:sz w:val="18"/>
      <w:szCs w:val="18"/>
    </w:rPr>
  </w:style>
  <w:style w:type="character" w:customStyle="1" w:styleId="Heading1Char">
    <w:name w:val="Heading 1 Char"/>
    <w:basedOn w:val="DefaultParagraphFont"/>
    <w:link w:val="Heading1"/>
    <w:rsid w:val="00FD54D1"/>
    <w:rPr>
      <w:rFonts w:ascii="Times New Roman" w:eastAsia="Times New Roman" w:hAnsi="Times New Roman" w:cs="Times New Roman"/>
      <w:spacing w:val="-3"/>
      <w:sz w:val="28"/>
      <w:szCs w:val="28"/>
    </w:rPr>
  </w:style>
  <w:style w:type="paragraph" w:styleId="BodyText">
    <w:name w:val="Body Text"/>
    <w:basedOn w:val="Normal"/>
    <w:link w:val="BodyTextChar"/>
    <w:rsid w:val="00FD54D1"/>
    <w:pPr>
      <w:tabs>
        <w:tab w:val="left" w:pos="-720"/>
      </w:tabs>
      <w:suppressAutoHyphens/>
      <w:spacing w:line="240" w:lineRule="atLeast"/>
      <w:jc w:val="both"/>
    </w:pPr>
    <w:rPr>
      <w:rFonts w:ascii="Times New Roman" w:hAnsi="Times New Roman"/>
      <w:b/>
      <w:bCs/>
      <w:spacing w:val="-3"/>
      <w:sz w:val="28"/>
      <w:szCs w:val="28"/>
    </w:rPr>
  </w:style>
  <w:style w:type="character" w:customStyle="1" w:styleId="BodyTextChar">
    <w:name w:val="Body Text Char"/>
    <w:basedOn w:val="DefaultParagraphFont"/>
    <w:link w:val="BodyText"/>
    <w:rsid w:val="00FD54D1"/>
    <w:rPr>
      <w:rFonts w:ascii="Times New Roman" w:eastAsia="Times New Roman" w:hAnsi="Times New Roman" w:cs="Times New Roman"/>
      <w:b/>
      <w:bCs/>
      <w:spacing w:val="-3"/>
      <w:sz w:val="28"/>
      <w:szCs w:val="28"/>
    </w:rPr>
  </w:style>
  <w:style w:type="paragraph" w:styleId="Header">
    <w:name w:val="header"/>
    <w:basedOn w:val="Normal"/>
    <w:link w:val="HeaderChar"/>
    <w:uiPriority w:val="99"/>
    <w:unhideWhenUsed/>
    <w:rsid w:val="00F75806"/>
    <w:pPr>
      <w:tabs>
        <w:tab w:val="center" w:pos="4680"/>
        <w:tab w:val="right" w:pos="9360"/>
      </w:tabs>
    </w:pPr>
  </w:style>
  <w:style w:type="character" w:customStyle="1" w:styleId="HeaderChar">
    <w:name w:val="Header Char"/>
    <w:basedOn w:val="DefaultParagraphFont"/>
    <w:link w:val="Header"/>
    <w:uiPriority w:val="99"/>
    <w:rsid w:val="00F75806"/>
    <w:rPr>
      <w:rFonts w:ascii="Courier" w:eastAsia="Times New Roman" w:hAnsi="Courier" w:cs="Times New Roman"/>
    </w:rPr>
  </w:style>
  <w:style w:type="paragraph" w:styleId="Footer">
    <w:name w:val="footer"/>
    <w:basedOn w:val="Normal"/>
    <w:link w:val="FooterChar"/>
    <w:uiPriority w:val="99"/>
    <w:unhideWhenUsed/>
    <w:rsid w:val="00F75806"/>
    <w:pPr>
      <w:tabs>
        <w:tab w:val="center" w:pos="4680"/>
        <w:tab w:val="right" w:pos="9360"/>
      </w:tabs>
    </w:pPr>
  </w:style>
  <w:style w:type="character" w:customStyle="1" w:styleId="FooterChar">
    <w:name w:val="Footer Char"/>
    <w:basedOn w:val="DefaultParagraphFont"/>
    <w:link w:val="Footer"/>
    <w:uiPriority w:val="99"/>
    <w:rsid w:val="00F75806"/>
    <w:rPr>
      <w:rFonts w:ascii="Courier" w:eastAsia="Times New Roman" w:hAnsi="Courier" w:cs="Times New Roman"/>
    </w:rPr>
  </w:style>
  <w:style w:type="character" w:styleId="Hyperlink">
    <w:name w:val="Hyperlink"/>
    <w:basedOn w:val="DefaultParagraphFont"/>
    <w:uiPriority w:val="99"/>
    <w:unhideWhenUsed/>
    <w:rsid w:val="00C52B07"/>
    <w:rPr>
      <w:color w:val="0563C1" w:themeColor="hyperlink"/>
      <w:u w:val="single"/>
    </w:rPr>
  </w:style>
  <w:style w:type="character" w:styleId="UnresolvedMention">
    <w:name w:val="Unresolved Mention"/>
    <w:basedOn w:val="DefaultParagraphFont"/>
    <w:uiPriority w:val="99"/>
    <w:semiHidden/>
    <w:unhideWhenUsed/>
    <w:rsid w:val="00C52B07"/>
    <w:rPr>
      <w:color w:val="808080"/>
      <w:shd w:val="clear" w:color="auto" w:fill="E6E6E6"/>
    </w:rPr>
  </w:style>
  <w:style w:type="character" w:styleId="FollowedHyperlink">
    <w:name w:val="FollowedHyperlink"/>
    <w:basedOn w:val="DefaultParagraphFont"/>
    <w:uiPriority w:val="99"/>
    <w:semiHidden/>
    <w:unhideWhenUsed/>
    <w:rsid w:val="00C52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4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s://www.nps.gov/tps/standards/treatment-guidelines-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A9CC81EBA45469430F1BAA6BB5030" ma:contentTypeVersion="22" ma:contentTypeDescription="Create a new document." ma:contentTypeScope="" ma:versionID="7349051b59c3d812c68dfda1741986ab">
  <xsd:schema xmlns:xsd="http://www.w3.org/2001/XMLSchema" xmlns:xs="http://www.w3.org/2001/XMLSchema" xmlns:p="http://schemas.microsoft.com/office/2006/metadata/properties" xmlns:ns1="http://schemas.microsoft.com/sharepoint/v3" xmlns:ns2="da0c3a39-4ac2-4aa6-8d3f-2dd8385b21bd" xmlns:ns3="84e0ee4b-1235-483d-8b20-7817a632f4f3" targetNamespace="http://schemas.microsoft.com/office/2006/metadata/properties" ma:root="true" ma:fieldsID="2c30c52725bd1be3f0dd4a0113d44674" ns1:_="" ns2:_="" ns3:_="">
    <xsd:import namespace="http://schemas.microsoft.com/sharepoint/v3"/>
    <xsd:import namespace="da0c3a39-4ac2-4aa6-8d3f-2dd8385b21bd"/>
    <xsd:import namespace="84e0ee4b-1235-483d-8b20-7817a632f4f3"/>
    <xsd:element name="properties">
      <xsd:complexType>
        <xsd:sequence>
          <xsd:element name="documentManagement">
            <xsd:complexType>
              <xsd:all>
                <xsd:element ref="ns2:MediaServiceMetadata" minOccurs="0"/>
                <xsd:element ref="ns2:MediaServiceFastMetadata" minOccurs="0"/>
                <xsd:element ref="ns2:DocumentType" minOccurs="0"/>
                <xsd:element ref="ns1:AverageRating" minOccurs="0"/>
                <xsd:element ref="ns1:RatingCount" minOccurs="0"/>
                <xsd:element ref="ns1:RatedBy" minOccurs="0"/>
                <xsd:element ref="ns1:Ratings" minOccurs="0"/>
                <xsd:element ref="ns1:LikesCount" minOccurs="0"/>
                <xsd:element ref="ns1:LikedBy" minOccurs="0"/>
                <xsd:element ref="ns2:Department"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dexed="true"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dexed="true"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0c3a39-4ac2-4aa6-8d3f-2dd8385b2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Type" ma:format="Dropdown" ma:indexed="true" ma:internalName="DocumentType">
      <xsd:simpleType>
        <xsd:restriction base="dms:Choice">
          <xsd:enumeration value="Agenda"/>
          <xsd:enumeration value="Contract"/>
          <xsd:enumeration value="Directions"/>
          <xsd:enumeration value="Letter"/>
          <xsd:enumeration value="List"/>
          <xsd:enumeration value="Minutes"/>
          <xsd:enumeration value="Quote"/>
          <xsd:enumeration value="Report"/>
          <xsd:enumeration value="Weekly"/>
        </xsd:restriction>
      </xsd:simpleType>
    </xsd:element>
    <xsd:element name="Department" ma:index="17" nillable="true" ma:displayName="Department" ma:default="Planning and Property Management" ma:format="Dropdown" ma:indexed="true" ma:internalName="Department">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0ee4b-1235-483d-8b20-7817a632f4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ip_UnifiedCompliancePolicyUIAction xmlns="http://schemas.microsoft.com/sharepoint/v3" xsi:nil="true"/>
    <DocumentType xmlns="da0c3a39-4ac2-4aa6-8d3f-2dd8385b21bd" xsi:nil="true"/>
    <Ratings xmlns="http://schemas.microsoft.com/sharepoint/v3" xsi:nil="true"/>
    <Department xmlns="da0c3a39-4ac2-4aa6-8d3f-2dd8385b21bd">Planning and Property Management</Department>
    <LikedBy xmlns="http://schemas.microsoft.com/sharepoint/v3">
      <UserInfo>
        <DisplayName/>
        <AccountId xsi:nil="true"/>
        <AccountType/>
      </UserInfo>
    </LikedBy>
    <_ip_UnifiedCompliancePolicyProperties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22DC7CF-9D6C-40F3-AF4C-36916A405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0c3a39-4ac2-4aa6-8d3f-2dd8385b21bd"/>
    <ds:schemaRef ds:uri="84e0ee4b-1235-483d-8b20-7817a632f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B3CCB-6BB6-473E-B61F-8037E57A8DFD}">
  <ds:schemaRefs>
    <ds:schemaRef ds:uri="http://schemas.microsoft.com/sharepoint/v3/contenttype/forms"/>
  </ds:schemaRefs>
</ds:datastoreItem>
</file>

<file path=customXml/itemProps3.xml><?xml version="1.0" encoding="utf-8"?>
<ds:datastoreItem xmlns:ds="http://schemas.openxmlformats.org/officeDocument/2006/customXml" ds:itemID="{8628AB77-D9C2-427F-8E63-132D75E456E7}">
  <ds:schemaRefs>
    <ds:schemaRef ds:uri="http://schemas.microsoft.com/office/2006/metadata/properties"/>
    <ds:schemaRef ds:uri="http://schemas.microsoft.com/office/infopath/2007/PartnerControls"/>
    <ds:schemaRef ds:uri="http://schemas.microsoft.com/sharepoint/v3"/>
    <ds:schemaRef ds:uri="da0c3a39-4ac2-4aa6-8d3f-2dd8385b21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Colgan, Diane E.</dc:creator>
  <cp:keywords/>
  <dc:description/>
  <cp:lastModifiedBy>Thompson, Kamdon</cp:lastModifiedBy>
  <cp:revision>35</cp:revision>
  <dcterms:created xsi:type="dcterms:W3CDTF">2021-07-01T15:55:00Z</dcterms:created>
  <dcterms:modified xsi:type="dcterms:W3CDTF">2021-08-13T15:17:00Z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0x010100AB3A9CC81EBA45469430F1BAA6BB5030</vt:lpwstr>
  </property>
</Properties>
</file>